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09" w:rsidRDefault="00060909">
      <w:pPr>
        <w:rPr>
          <w:b/>
        </w:rPr>
      </w:pPr>
      <w:r>
        <w:rPr>
          <w:b/>
        </w:rPr>
        <w:t>PROPOZYCJE TOWARZYSKIE</w:t>
      </w:r>
      <w:r w:rsidR="003E5FAC">
        <w:rPr>
          <w:b/>
        </w:rPr>
        <w:t xml:space="preserve">GO PUCHARU MAŁOPOLSKI </w:t>
      </w:r>
      <w:r w:rsidR="00B33F76">
        <w:rPr>
          <w:b/>
        </w:rPr>
        <w:t>I</w:t>
      </w:r>
      <w:r w:rsidR="003E5FAC">
        <w:rPr>
          <w:b/>
        </w:rPr>
        <w:t xml:space="preserve"> </w:t>
      </w:r>
      <w:r>
        <w:rPr>
          <w:b/>
        </w:rPr>
        <w:t>ZAWODÓW REGIONALNYCH W SKOKACH</w:t>
      </w:r>
      <w:r w:rsidR="003E5FAC">
        <w:rPr>
          <w:b/>
        </w:rPr>
        <w:t xml:space="preserve"> </w:t>
      </w:r>
      <w:r w:rsidR="00593B1C">
        <w:rPr>
          <w:b/>
        </w:rPr>
        <w:t xml:space="preserve"> - MAŁOPOLSKA  LIGA  JEŹDZIECKA</w:t>
      </w:r>
    </w:p>
    <w:p w:rsidR="00060909" w:rsidRDefault="00060909">
      <w:pPr>
        <w:rPr>
          <w:b/>
        </w:rPr>
      </w:pPr>
    </w:p>
    <w:p w:rsidR="00060909" w:rsidRDefault="00060909">
      <w:r>
        <w:t>Organizator: WLKS Krakus</w:t>
      </w:r>
    </w:p>
    <w:p w:rsidR="00060909" w:rsidRDefault="00060909">
      <w:r>
        <w:t>Termin:</w:t>
      </w:r>
      <w:r w:rsidR="00767050">
        <w:t>19-21.04 2013</w:t>
      </w:r>
    </w:p>
    <w:p w:rsidR="00060909" w:rsidRDefault="00060909">
      <w:r>
        <w:t>Miejsce: WLKS Krakus, Swoszowice, ul. Kąpielowa 51</w:t>
      </w:r>
    </w:p>
    <w:p w:rsidR="00060909" w:rsidRDefault="00060909">
      <w:r>
        <w:t>PARKUR; PIASEK 50x70</w:t>
      </w:r>
    </w:p>
    <w:p w:rsidR="00060909" w:rsidRDefault="00060909">
      <w:r>
        <w:t xml:space="preserve">ROZPRĘŻALNIA: Piasek </w:t>
      </w:r>
      <w:r w:rsidR="00593B1C">
        <w:t>3</w:t>
      </w:r>
      <w:r>
        <w:t>0x60</w:t>
      </w:r>
    </w:p>
    <w:p w:rsidR="00060909" w:rsidRDefault="00060909">
      <w:r>
        <w:t>Termin zgłoszeń:</w:t>
      </w:r>
      <w:r w:rsidR="00767050">
        <w:t xml:space="preserve"> 14.04 2013</w:t>
      </w:r>
      <w:r>
        <w:t xml:space="preserve"> e-mail: </w:t>
      </w:r>
      <w:hyperlink r:id="rId5" w:history="1">
        <w:r>
          <w:rPr>
            <w:rStyle w:val="Hipercze"/>
          </w:rPr>
          <w:t>jezdziectwo@wlkskrakus.pl</w:t>
        </w:r>
      </w:hyperlink>
    </w:p>
    <w:p w:rsidR="00060909" w:rsidRDefault="00060909"/>
    <w:p w:rsidR="00060909" w:rsidRDefault="00060909"/>
    <w:p w:rsidR="00060909" w:rsidRDefault="00060909">
      <w:pPr>
        <w:rPr>
          <w:b/>
        </w:rPr>
      </w:pPr>
      <w:r>
        <w:rPr>
          <w:b/>
        </w:rPr>
        <w:t xml:space="preserve">Osoby funkcyjne </w:t>
      </w:r>
    </w:p>
    <w:p w:rsidR="00B33F76" w:rsidRDefault="00060909">
      <w:r>
        <w:t xml:space="preserve">Sędzia Główny: </w:t>
      </w:r>
      <w:r w:rsidR="000F0D24">
        <w:t>Janusz Wójtowicz</w:t>
      </w:r>
    </w:p>
    <w:p w:rsidR="00060909" w:rsidRDefault="00060909">
      <w:r>
        <w:t xml:space="preserve">Sędzia MZJ:  </w:t>
      </w:r>
      <w:r w:rsidR="000F0D24">
        <w:t>Danuta Lusina</w:t>
      </w:r>
    </w:p>
    <w:p w:rsidR="000F0D24" w:rsidRDefault="00060909">
      <w:r>
        <w:t xml:space="preserve">Sędziowie: </w:t>
      </w:r>
      <w:r w:rsidR="000F0D24">
        <w:t xml:space="preserve">Mariusz </w:t>
      </w:r>
      <w:proofErr w:type="spellStart"/>
      <w:r w:rsidR="000F0D24">
        <w:t>Giergiel</w:t>
      </w:r>
      <w:proofErr w:type="spellEnd"/>
      <w:r w:rsidR="000F0D24">
        <w:t>, Katarzyna Barańska, Beata Romanowicz</w:t>
      </w:r>
    </w:p>
    <w:p w:rsidR="000F0D24" w:rsidRDefault="000F0D24">
      <w:r>
        <w:t xml:space="preserve">Komisarz: Zbigniew </w:t>
      </w:r>
      <w:proofErr w:type="spellStart"/>
      <w:r>
        <w:t>Seibt</w:t>
      </w:r>
      <w:proofErr w:type="spellEnd"/>
    </w:p>
    <w:p w:rsidR="00060909" w:rsidRDefault="00060909">
      <w:r>
        <w:t>Gospodarz Toru: Jacek Wodyński</w:t>
      </w:r>
    </w:p>
    <w:p w:rsidR="00060909" w:rsidRDefault="00060909">
      <w:r>
        <w:t>Lek . Wet: Wojciech Kujawski</w:t>
      </w:r>
    </w:p>
    <w:p w:rsidR="00060909" w:rsidRDefault="00060909">
      <w:r>
        <w:t xml:space="preserve">Kierownik Techniczny: Urszula </w:t>
      </w:r>
      <w:proofErr w:type="spellStart"/>
      <w:r>
        <w:t>Koziarowska</w:t>
      </w:r>
      <w:proofErr w:type="spellEnd"/>
      <w:r>
        <w:t xml:space="preserve"> (tel. 603 590</w:t>
      </w:r>
      <w:r w:rsidR="00336C59">
        <w:t> </w:t>
      </w:r>
      <w:r>
        <w:t>331)</w:t>
      </w:r>
    </w:p>
    <w:p w:rsidR="00336C59" w:rsidRDefault="00336C59"/>
    <w:p w:rsidR="00EB061F" w:rsidRDefault="00EB061F">
      <w:r>
        <w:t>Dokumenty jeźdźców i koni zgodnie z przepisami PZJ i WZJ oraz Regulaminem Towarzyskiego Pucharu Małopolski.</w:t>
      </w:r>
    </w:p>
    <w:p w:rsidR="000F2C4C" w:rsidRDefault="000F2C4C" w:rsidP="000F2C4C">
      <w:r>
        <w:t>W zgłoszeniach do konkursów Pucharu Małopolski należy zaznaczyć start w serii A lub B.</w:t>
      </w:r>
    </w:p>
    <w:p w:rsidR="000F2C4C" w:rsidRDefault="000F2C4C" w:rsidP="000F2C4C"/>
    <w:p w:rsidR="000F2C4C" w:rsidRDefault="000F2C4C"/>
    <w:p w:rsidR="00060909" w:rsidRDefault="00060909"/>
    <w:p w:rsidR="00060909" w:rsidRDefault="00060909">
      <w:r>
        <w:t xml:space="preserve">Opłaty: </w:t>
      </w:r>
    </w:p>
    <w:p w:rsidR="00060909" w:rsidRDefault="00060909">
      <w:r>
        <w:t>Opłata organizacyjna 50zł dziennie/</w:t>
      </w:r>
      <w:proofErr w:type="spellStart"/>
      <w:r>
        <w:t>kon</w:t>
      </w:r>
      <w:proofErr w:type="spellEnd"/>
      <w:r>
        <w:t>, boks 150zł/zawody</w:t>
      </w:r>
    </w:p>
    <w:p w:rsidR="000F0D24" w:rsidRDefault="000F0D24">
      <w:r>
        <w:t xml:space="preserve">Opłata startowa: </w:t>
      </w:r>
    </w:p>
    <w:p w:rsidR="000F0D24" w:rsidRDefault="000F0D24">
      <w:r>
        <w:t>Finały</w:t>
      </w:r>
      <w:r w:rsidR="0051096B">
        <w:t xml:space="preserve"> Małopolskiej Ligi Jeździeckiej:</w:t>
      </w:r>
    </w:p>
    <w:p w:rsidR="000F0D24" w:rsidRDefault="000F0D24">
      <w:r>
        <w:t>P1- 20zł</w:t>
      </w:r>
    </w:p>
    <w:p w:rsidR="000F0D24" w:rsidRDefault="000F0D24">
      <w:r>
        <w:t>N1-30zł</w:t>
      </w:r>
    </w:p>
    <w:p w:rsidR="000F0D24" w:rsidRDefault="000F0D24">
      <w:r>
        <w:t>C1-40zł</w:t>
      </w:r>
    </w:p>
    <w:p w:rsidR="0051096B" w:rsidRDefault="0051096B">
      <w:r>
        <w:t>Nagrody:</w:t>
      </w:r>
    </w:p>
    <w:p w:rsidR="0051096B" w:rsidRDefault="0051096B">
      <w:r>
        <w:t>P1- 200, 100, 50</w:t>
      </w:r>
    </w:p>
    <w:p w:rsidR="0051096B" w:rsidRDefault="0051096B">
      <w:r>
        <w:t>N1- 300,200,100</w:t>
      </w:r>
    </w:p>
    <w:p w:rsidR="0051096B" w:rsidRDefault="0051096B">
      <w:r>
        <w:t>C1- 400,300,200</w:t>
      </w:r>
    </w:p>
    <w:p w:rsidR="00060909" w:rsidRDefault="00060909">
      <w:r>
        <w:t xml:space="preserve">Podłączenie do prądu 100zł </w:t>
      </w:r>
    </w:p>
    <w:p w:rsidR="00060909" w:rsidRDefault="00060909">
      <w:r>
        <w:t>Każda zmiana na listach startowych 20zł.</w:t>
      </w:r>
    </w:p>
    <w:p w:rsidR="00060909" w:rsidRDefault="00060909">
      <w:r>
        <w:t xml:space="preserve">Numer konta: Bank PEKAO S.A. </w:t>
      </w:r>
      <w:proofErr w:type="spellStart"/>
      <w:r>
        <w:t>nr</w:t>
      </w:r>
      <w:proofErr w:type="spellEnd"/>
      <w:r>
        <w:t xml:space="preserve">. 11 1240 4533 1111 0000 5421 7029 </w:t>
      </w:r>
    </w:p>
    <w:p w:rsidR="00060909" w:rsidRDefault="00060909">
      <w:r>
        <w:t>Ilość boksów ograniczona, decyduje kolejność zgłoszeń.</w:t>
      </w:r>
    </w:p>
    <w:p w:rsidR="00060909" w:rsidRDefault="00060909">
      <w:r>
        <w:t>Organizator zapewnia pierwszą ściółkę. Istnieje możliwość kupienia słomy i siana.</w:t>
      </w:r>
    </w:p>
    <w:p w:rsidR="00060909" w:rsidRDefault="00060909">
      <w:r>
        <w:t>Organizator zastrzega sobie prawo do zmian w programie zawodów.</w:t>
      </w:r>
    </w:p>
    <w:p w:rsidR="00060909" w:rsidRDefault="00060909">
      <w:r>
        <w:t>Organizator nie odpowiada za wypadki na terenie zawodów i w czasie transportu.</w:t>
      </w:r>
    </w:p>
    <w:p w:rsidR="00060909" w:rsidRDefault="00593B1C">
      <w:r>
        <w:t xml:space="preserve">Sprawdzanie dokumentów: piątek </w:t>
      </w:r>
      <w:r w:rsidR="00060909">
        <w:t>d</w:t>
      </w:r>
      <w:r>
        <w:t>o</w:t>
      </w:r>
      <w:r w:rsidR="00060909">
        <w:t xml:space="preserve"> godz. 1</w:t>
      </w:r>
      <w:r w:rsidR="0051096B">
        <w:t>0</w:t>
      </w:r>
      <w:r w:rsidR="00060909">
        <w:t>.00</w:t>
      </w:r>
    </w:p>
    <w:p w:rsidR="00060909" w:rsidRDefault="00060909">
      <w:r>
        <w:t>Jest możliwość zakwaterowania w kwaterach prywatnych w odległości 300m od hipodromu – tel. 692-476-118</w:t>
      </w:r>
    </w:p>
    <w:p w:rsidR="00E765E0" w:rsidRDefault="009B4BCA">
      <w:r>
        <w:t>Hotel Krystyna 12 6547</w:t>
      </w:r>
      <w:r w:rsidR="00E765E0">
        <w:t>191</w:t>
      </w:r>
    </w:p>
    <w:p w:rsidR="00060909" w:rsidRDefault="00060909"/>
    <w:p w:rsidR="00060909" w:rsidRDefault="00060909">
      <w:pPr>
        <w:rPr>
          <w:b/>
        </w:rPr>
      </w:pPr>
      <w:r>
        <w:rPr>
          <w:b/>
        </w:rPr>
        <w:t>Program :</w:t>
      </w:r>
    </w:p>
    <w:p w:rsidR="00060909" w:rsidRPr="00970CA6" w:rsidRDefault="00060909">
      <w:pPr>
        <w:rPr>
          <w:b/>
        </w:rPr>
      </w:pPr>
      <w:r w:rsidRPr="00970CA6">
        <w:rPr>
          <w:b/>
        </w:rPr>
        <w:lastRenderedPageBreak/>
        <w:t>Piątek</w:t>
      </w:r>
      <w:r w:rsidR="0051096B" w:rsidRPr="00970CA6">
        <w:rPr>
          <w:b/>
        </w:rPr>
        <w:t>19.04</w:t>
      </w:r>
      <w:r w:rsidRPr="00970CA6">
        <w:rPr>
          <w:b/>
        </w:rPr>
        <w:t>. godz. 1</w:t>
      </w:r>
      <w:r w:rsidR="0051096B" w:rsidRPr="00970CA6">
        <w:rPr>
          <w:b/>
        </w:rPr>
        <w:t>2.00</w:t>
      </w:r>
    </w:p>
    <w:p w:rsidR="00060909" w:rsidRPr="00970CA6" w:rsidRDefault="00060909">
      <w:r>
        <w:t xml:space="preserve">Konkurs </w:t>
      </w:r>
      <w:proofErr w:type="spellStart"/>
      <w:r>
        <w:t>nr</w:t>
      </w:r>
      <w:proofErr w:type="spellEnd"/>
      <w:r>
        <w:t>. 1 LL</w:t>
      </w:r>
      <w:r w:rsidR="00970CA6">
        <w:t xml:space="preserve"> - </w:t>
      </w:r>
      <w:r w:rsidR="00970CA6" w:rsidRPr="00970CA6">
        <w:rPr>
          <w:lang w:eastAsia="pl-PL"/>
        </w:rPr>
        <w:t xml:space="preserve">Seria I - </w:t>
      </w:r>
      <w:r w:rsidRPr="00970CA6">
        <w:t xml:space="preserve"> towarzyski –zwykły art.238.2.1</w:t>
      </w:r>
    </w:p>
    <w:p w:rsidR="00970CA6" w:rsidRPr="00970CA6" w:rsidRDefault="00970CA6" w:rsidP="00970CA6">
      <w:r>
        <w:rPr>
          <w:lang w:eastAsia="pl-PL"/>
        </w:rPr>
        <w:t xml:space="preserve">                            </w:t>
      </w:r>
      <w:r w:rsidRPr="00970CA6">
        <w:rPr>
          <w:lang w:eastAsia="pl-PL"/>
        </w:rPr>
        <w:t xml:space="preserve"> -</w:t>
      </w:r>
      <w:r>
        <w:rPr>
          <w:lang w:eastAsia="pl-PL"/>
        </w:rPr>
        <w:t xml:space="preserve"> </w:t>
      </w:r>
      <w:r w:rsidRPr="00970CA6">
        <w:rPr>
          <w:lang w:eastAsia="pl-PL"/>
        </w:rPr>
        <w:t xml:space="preserve">Seria II – regionalny - </w:t>
      </w:r>
      <w:r w:rsidRPr="00970CA6">
        <w:t>zwykły art.238.2.1</w:t>
      </w:r>
    </w:p>
    <w:p w:rsidR="00970CA6" w:rsidRPr="00970CA6" w:rsidRDefault="00060909" w:rsidP="00970CA6">
      <w:pPr>
        <w:jc w:val="both"/>
        <w:rPr>
          <w:lang w:eastAsia="pl-PL"/>
        </w:rPr>
      </w:pPr>
      <w:r w:rsidRPr="00970CA6">
        <w:t xml:space="preserve">Konkurs </w:t>
      </w:r>
      <w:proofErr w:type="spellStart"/>
      <w:r w:rsidRPr="00970CA6">
        <w:t>nr</w:t>
      </w:r>
      <w:proofErr w:type="spellEnd"/>
      <w:r w:rsidRPr="00970CA6">
        <w:t xml:space="preserve">. 2 L  regionalny- </w:t>
      </w:r>
      <w:r w:rsidR="00970CA6" w:rsidRPr="00970CA6">
        <w:rPr>
          <w:lang w:eastAsia="pl-PL"/>
        </w:rPr>
        <w:t xml:space="preserve">Seria I - zwykły/art.238.2.1 </w:t>
      </w:r>
    </w:p>
    <w:p w:rsidR="00970CA6" w:rsidRPr="00970CA6" w:rsidRDefault="00970CA6" w:rsidP="00970CA6">
      <w:pPr>
        <w:jc w:val="both"/>
        <w:rPr>
          <w:lang w:eastAsia="pl-PL"/>
        </w:rPr>
      </w:pPr>
      <w:r w:rsidRPr="00970CA6">
        <w:rPr>
          <w:lang w:eastAsia="pl-PL"/>
        </w:rPr>
        <w:t xml:space="preserve">                                            -</w:t>
      </w:r>
      <w:r>
        <w:rPr>
          <w:lang w:eastAsia="pl-PL"/>
        </w:rPr>
        <w:t xml:space="preserve"> </w:t>
      </w:r>
      <w:r w:rsidRPr="00970CA6">
        <w:rPr>
          <w:lang w:eastAsia="pl-PL"/>
        </w:rPr>
        <w:t>Seria II – dokładności bez rozgrywki/art.238.1.1</w:t>
      </w:r>
    </w:p>
    <w:p w:rsidR="00060909" w:rsidRPr="00970CA6" w:rsidRDefault="00060909">
      <w:r w:rsidRPr="00970CA6">
        <w:t xml:space="preserve">Konkurs </w:t>
      </w:r>
      <w:proofErr w:type="spellStart"/>
      <w:r w:rsidRPr="00970CA6">
        <w:t>nr</w:t>
      </w:r>
      <w:proofErr w:type="spellEnd"/>
      <w:r w:rsidRPr="00970CA6">
        <w:t>. 3 P regionalny- dwufazowy   art.274.5.3</w:t>
      </w:r>
    </w:p>
    <w:p w:rsidR="00060909" w:rsidRPr="00970CA6" w:rsidRDefault="00060909">
      <w:r w:rsidRPr="00970CA6">
        <w:t xml:space="preserve">Konkurs </w:t>
      </w:r>
      <w:proofErr w:type="spellStart"/>
      <w:r w:rsidRPr="00970CA6">
        <w:t>nr</w:t>
      </w:r>
      <w:proofErr w:type="spellEnd"/>
      <w:r w:rsidRPr="00970CA6">
        <w:t>. 4 N regionalny - zwykły art.238.2.1</w:t>
      </w:r>
    </w:p>
    <w:p w:rsidR="00060909" w:rsidRPr="00970CA6" w:rsidRDefault="00060909">
      <w:r w:rsidRPr="00970CA6">
        <w:t xml:space="preserve">Konkurs </w:t>
      </w:r>
      <w:proofErr w:type="spellStart"/>
      <w:r w:rsidRPr="00970CA6">
        <w:t>nr</w:t>
      </w:r>
      <w:proofErr w:type="spellEnd"/>
      <w:r w:rsidRPr="00970CA6">
        <w:t>. 5 C regionalny - zwykły art.238.2.1</w:t>
      </w:r>
    </w:p>
    <w:p w:rsidR="00060909" w:rsidRPr="00970CA6" w:rsidRDefault="00060909"/>
    <w:p w:rsidR="00060909" w:rsidRDefault="00060909"/>
    <w:p w:rsidR="00060909" w:rsidRPr="00970CA6" w:rsidRDefault="00060909">
      <w:pPr>
        <w:rPr>
          <w:b/>
        </w:rPr>
      </w:pPr>
      <w:r w:rsidRPr="00970CA6">
        <w:rPr>
          <w:b/>
        </w:rPr>
        <w:t>Sobota</w:t>
      </w:r>
      <w:r w:rsidR="0051096B" w:rsidRPr="00970CA6">
        <w:rPr>
          <w:b/>
        </w:rPr>
        <w:t xml:space="preserve"> 20.04</w:t>
      </w:r>
      <w:r w:rsidR="00EF3A18" w:rsidRPr="00970CA6">
        <w:rPr>
          <w:b/>
        </w:rPr>
        <w:t>.</w:t>
      </w:r>
      <w:r w:rsidRPr="00970CA6">
        <w:rPr>
          <w:b/>
        </w:rPr>
        <w:t xml:space="preserve"> godz. 10</w:t>
      </w:r>
    </w:p>
    <w:p w:rsidR="00060909" w:rsidRDefault="00060909">
      <w:r>
        <w:t xml:space="preserve">Konkurs nr.6 </w:t>
      </w:r>
      <w:r w:rsidR="00E010DF">
        <w:t xml:space="preserve"> </w:t>
      </w:r>
      <w:r>
        <w:t>50cm zwykły art.238.2.1 kwalifikacyjny  rund</w:t>
      </w:r>
      <w:r w:rsidR="00882B58">
        <w:t>y</w:t>
      </w:r>
      <w:r>
        <w:t xml:space="preserve"> brązowej</w:t>
      </w:r>
    </w:p>
    <w:p w:rsidR="00484C08" w:rsidRDefault="00484C08">
      <w:r>
        <w:t>Seria A dla startujących w PM</w:t>
      </w:r>
    </w:p>
    <w:p w:rsidR="00484C08" w:rsidRDefault="00484C08">
      <w:r>
        <w:t>Seria B dla niestartujących w PM</w:t>
      </w:r>
      <w:r w:rsidR="00970CA6">
        <w:t xml:space="preserve"> </w:t>
      </w:r>
    </w:p>
    <w:p w:rsidR="00970CA6" w:rsidRDefault="00970CA6"/>
    <w:p w:rsidR="000F2C4C" w:rsidRDefault="00060909" w:rsidP="00484C08">
      <w:r>
        <w:t xml:space="preserve">Konkurs nr.7 </w:t>
      </w:r>
      <w:r w:rsidR="00E010DF">
        <w:t xml:space="preserve"> </w:t>
      </w:r>
      <w:r>
        <w:t>70cm zwykły art.238.2.1 kwalifikacyjny  rund</w:t>
      </w:r>
      <w:r w:rsidR="00882B58">
        <w:t>y</w:t>
      </w:r>
      <w:r>
        <w:t xml:space="preserve"> srebrnej</w:t>
      </w:r>
      <w:r w:rsidR="00484C08" w:rsidRPr="00484C08">
        <w:t xml:space="preserve"> </w:t>
      </w:r>
    </w:p>
    <w:p w:rsidR="00484C08" w:rsidRDefault="00484C08" w:rsidP="00484C08">
      <w:r>
        <w:t>Seria A dla startujących w PM</w:t>
      </w:r>
    </w:p>
    <w:p w:rsidR="00484C08" w:rsidRDefault="00484C08" w:rsidP="00484C08">
      <w:r>
        <w:t>Seria B dla niestartujących w PM</w:t>
      </w:r>
      <w:r w:rsidR="00970CA6">
        <w:t xml:space="preserve"> </w:t>
      </w:r>
    </w:p>
    <w:p w:rsidR="00484C08" w:rsidRDefault="00484C08"/>
    <w:p w:rsidR="00060909" w:rsidRDefault="00060909">
      <w:r>
        <w:t xml:space="preserve">Konkurs nr.8 </w:t>
      </w:r>
      <w:r w:rsidR="00E010DF">
        <w:t xml:space="preserve"> </w:t>
      </w:r>
      <w:r>
        <w:t>90cm zwykły art. 238.2.1 kwalifikacyjny  rund</w:t>
      </w:r>
      <w:r w:rsidR="00882B58">
        <w:t>y</w:t>
      </w:r>
      <w:r>
        <w:t xml:space="preserve"> złotej</w:t>
      </w:r>
    </w:p>
    <w:p w:rsidR="000F2C4C" w:rsidRDefault="000F2C4C" w:rsidP="000F2C4C">
      <w:r>
        <w:t>Seria A dla startujących w PM</w:t>
      </w:r>
    </w:p>
    <w:p w:rsidR="000F2C4C" w:rsidRDefault="000F2C4C" w:rsidP="000F2C4C">
      <w:r>
        <w:t>Seria B dla niestartujących w PM</w:t>
      </w:r>
    </w:p>
    <w:p w:rsidR="000F2C4C" w:rsidRDefault="000F2C4C"/>
    <w:p w:rsidR="00060909" w:rsidRDefault="00060909">
      <w:r>
        <w:t>Konkurs nr.9 LL regionalny – dokładności bez rozgrywki art. 238.1.1</w:t>
      </w:r>
    </w:p>
    <w:p w:rsidR="00970CA6" w:rsidRPr="00970CA6" w:rsidRDefault="00060909" w:rsidP="00970CA6">
      <w:pPr>
        <w:jc w:val="both"/>
        <w:rPr>
          <w:lang w:eastAsia="pl-PL"/>
        </w:rPr>
      </w:pPr>
      <w:r>
        <w:t xml:space="preserve">Konkurs nr.10 L regionalny </w:t>
      </w:r>
      <w:r w:rsidR="00970CA6" w:rsidRPr="00970CA6">
        <w:t xml:space="preserve">- </w:t>
      </w:r>
      <w:r w:rsidR="00970CA6" w:rsidRPr="00970CA6">
        <w:rPr>
          <w:lang w:eastAsia="pl-PL"/>
        </w:rPr>
        <w:t xml:space="preserve">Seria I - zwykły/art.238.2.1 </w:t>
      </w:r>
    </w:p>
    <w:p w:rsidR="00970CA6" w:rsidRPr="00970CA6" w:rsidRDefault="00970CA6" w:rsidP="00970CA6">
      <w:pPr>
        <w:jc w:val="both"/>
        <w:rPr>
          <w:lang w:eastAsia="pl-PL"/>
        </w:rPr>
      </w:pPr>
      <w:r w:rsidRPr="00970CA6">
        <w:rPr>
          <w:lang w:eastAsia="pl-PL"/>
        </w:rPr>
        <w:t xml:space="preserve">                                             -</w:t>
      </w:r>
      <w:r>
        <w:rPr>
          <w:lang w:eastAsia="pl-PL"/>
        </w:rPr>
        <w:t xml:space="preserve">  </w:t>
      </w:r>
      <w:r w:rsidRPr="00970CA6">
        <w:rPr>
          <w:lang w:eastAsia="pl-PL"/>
        </w:rPr>
        <w:t>Seria II – dokładności bez rozgrywki/art.238.1.1</w:t>
      </w:r>
    </w:p>
    <w:p w:rsidR="00060909" w:rsidRDefault="00060909">
      <w:r>
        <w:t>Konkurs nr.11 L1 licencyjny</w:t>
      </w:r>
    </w:p>
    <w:p w:rsidR="00060909" w:rsidRDefault="00060909">
      <w:r>
        <w:t>Konkurs nr.12 P  regionalny - zwykły art.238.2.1</w:t>
      </w:r>
    </w:p>
    <w:p w:rsidR="00060909" w:rsidRDefault="00060909">
      <w:r>
        <w:t xml:space="preserve">Konkurs </w:t>
      </w:r>
      <w:proofErr w:type="spellStart"/>
      <w:r>
        <w:t>nr</w:t>
      </w:r>
      <w:proofErr w:type="spellEnd"/>
      <w:r>
        <w:t>. 13 N regionalny - dwufazowy art.274.5.3</w:t>
      </w:r>
    </w:p>
    <w:p w:rsidR="00060909" w:rsidRDefault="00060909">
      <w:r>
        <w:t xml:space="preserve">Konkurs </w:t>
      </w:r>
      <w:proofErr w:type="spellStart"/>
      <w:r>
        <w:t>nr</w:t>
      </w:r>
      <w:proofErr w:type="spellEnd"/>
      <w:r>
        <w:t>. 14 C regionalny – zwykły art.238.2.1</w:t>
      </w:r>
    </w:p>
    <w:p w:rsidR="00060909" w:rsidRDefault="00060909"/>
    <w:p w:rsidR="00060909" w:rsidRPr="00970CA6" w:rsidRDefault="00060909">
      <w:pPr>
        <w:rPr>
          <w:b/>
        </w:rPr>
      </w:pPr>
      <w:r w:rsidRPr="00970CA6">
        <w:rPr>
          <w:b/>
        </w:rPr>
        <w:t>Niedziela</w:t>
      </w:r>
      <w:r w:rsidR="0051096B" w:rsidRPr="00970CA6">
        <w:rPr>
          <w:b/>
        </w:rPr>
        <w:t xml:space="preserve"> 21.04</w:t>
      </w:r>
      <w:r w:rsidR="00EF3A18" w:rsidRPr="00970CA6">
        <w:rPr>
          <w:b/>
        </w:rPr>
        <w:t>.</w:t>
      </w:r>
      <w:r w:rsidRPr="00970CA6">
        <w:rPr>
          <w:b/>
        </w:rPr>
        <w:t xml:space="preserve"> godz. 9</w:t>
      </w:r>
    </w:p>
    <w:p w:rsidR="00060909" w:rsidRDefault="00060909">
      <w:r>
        <w:t>Konkurs nr.15 60cm  zwykły z rozgrywką art.238.2.2 – finał  rund</w:t>
      </w:r>
      <w:r w:rsidR="00882B58">
        <w:t>y</w:t>
      </w:r>
      <w:r>
        <w:t xml:space="preserve"> brązow</w:t>
      </w:r>
      <w:r w:rsidR="00882B58">
        <w:t>e</w:t>
      </w:r>
      <w:r>
        <w:t>j</w:t>
      </w:r>
    </w:p>
    <w:p w:rsidR="000F2C4C" w:rsidRDefault="000F2C4C" w:rsidP="000F2C4C">
      <w:r>
        <w:t>Seria A dla startujących w PM</w:t>
      </w:r>
    </w:p>
    <w:p w:rsidR="000F2C4C" w:rsidRDefault="000F2C4C" w:rsidP="000F2C4C">
      <w:r>
        <w:t>Seria B dla niestartujących w PM</w:t>
      </w:r>
    </w:p>
    <w:p w:rsidR="000F2C4C" w:rsidRDefault="000F2C4C"/>
    <w:p w:rsidR="00060909" w:rsidRDefault="00060909">
      <w:r>
        <w:t xml:space="preserve">Konkurs </w:t>
      </w:r>
      <w:proofErr w:type="spellStart"/>
      <w:r>
        <w:t>nr</w:t>
      </w:r>
      <w:proofErr w:type="spellEnd"/>
      <w:r>
        <w:t>. 16 80cm zwykły  z rozgrywką art.238.2.2 – finał  rund</w:t>
      </w:r>
      <w:r w:rsidR="00882B58">
        <w:t>y</w:t>
      </w:r>
      <w:r>
        <w:t xml:space="preserve"> srebrnej</w:t>
      </w:r>
    </w:p>
    <w:p w:rsidR="000F2C4C" w:rsidRDefault="000F2C4C" w:rsidP="000F2C4C">
      <w:r>
        <w:t>Seria A dla startujących w PM</w:t>
      </w:r>
    </w:p>
    <w:p w:rsidR="000F2C4C" w:rsidRDefault="000F2C4C" w:rsidP="000F2C4C">
      <w:r>
        <w:t>Seria B dla niestartujących w PM</w:t>
      </w:r>
    </w:p>
    <w:p w:rsidR="000F2C4C" w:rsidRDefault="000F2C4C"/>
    <w:p w:rsidR="00060909" w:rsidRDefault="00060909">
      <w:r>
        <w:t>Konkurs nr.17 100cm zwykły z rozgrywką art.238.2.2 – finał  rund</w:t>
      </w:r>
      <w:r w:rsidR="00882B58">
        <w:t>y</w:t>
      </w:r>
      <w:r>
        <w:t xml:space="preserve"> złotej</w:t>
      </w:r>
    </w:p>
    <w:p w:rsidR="000F2C4C" w:rsidRDefault="000F2C4C" w:rsidP="000F2C4C">
      <w:r>
        <w:t>Seria A dla startujących w PM</w:t>
      </w:r>
    </w:p>
    <w:p w:rsidR="000F2C4C" w:rsidRDefault="000F2C4C" w:rsidP="000F2C4C">
      <w:r>
        <w:t>Seria B dla niestartujących w PM</w:t>
      </w:r>
    </w:p>
    <w:p w:rsidR="000F2C4C" w:rsidRDefault="000F2C4C"/>
    <w:p w:rsidR="00060909" w:rsidRDefault="00060909">
      <w:r>
        <w:t>Konkurs nr.18 LL regionalny – dokładności bez rozgrywki art. 238.1.1</w:t>
      </w:r>
    </w:p>
    <w:p w:rsidR="00970CA6" w:rsidRPr="00970CA6" w:rsidRDefault="00060909" w:rsidP="00970CA6">
      <w:pPr>
        <w:jc w:val="both"/>
        <w:rPr>
          <w:lang w:eastAsia="pl-PL"/>
        </w:rPr>
      </w:pPr>
      <w:r>
        <w:t xml:space="preserve">Konkurs </w:t>
      </w:r>
      <w:proofErr w:type="spellStart"/>
      <w:r>
        <w:t>nr</w:t>
      </w:r>
      <w:proofErr w:type="spellEnd"/>
      <w:r>
        <w:t xml:space="preserve">. 19 L </w:t>
      </w:r>
      <w:r w:rsidR="00315714">
        <w:t xml:space="preserve">1 </w:t>
      </w:r>
      <w:r w:rsidR="00970CA6">
        <w:t xml:space="preserve"> regionalny </w:t>
      </w:r>
      <w:r w:rsidR="00970CA6" w:rsidRPr="00970CA6">
        <w:t xml:space="preserve">- </w:t>
      </w:r>
      <w:r w:rsidR="00970CA6" w:rsidRPr="00970CA6">
        <w:rPr>
          <w:lang w:eastAsia="pl-PL"/>
        </w:rPr>
        <w:t xml:space="preserve">Seria I - zwykły/art.238.2.1 </w:t>
      </w:r>
    </w:p>
    <w:p w:rsidR="00970CA6" w:rsidRPr="00970CA6" w:rsidRDefault="00970CA6" w:rsidP="00970CA6">
      <w:pPr>
        <w:jc w:val="both"/>
        <w:rPr>
          <w:lang w:eastAsia="pl-PL"/>
        </w:rPr>
      </w:pPr>
      <w:r w:rsidRPr="00970CA6">
        <w:rPr>
          <w:lang w:eastAsia="pl-PL"/>
        </w:rPr>
        <w:t xml:space="preserve">                                                  -</w:t>
      </w:r>
      <w:r>
        <w:rPr>
          <w:lang w:eastAsia="pl-PL"/>
        </w:rPr>
        <w:t xml:space="preserve"> </w:t>
      </w:r>
      <w:r w:rsidRPr="00970CA6">
        <w:rPr>
          <w:lang w:eastAsia="pl-PL"/>
        </w:rPr>
        <w:t>Seria II – dokładności bez rozgrywki/art.238.1.1</w:t>
      </w:r>
    </w:p>
    <w:p w:rsidR="00060909" w:rsidRDefault="00060909">
      <w:r>
        <w:t>Konkurs nr.20 P</w:t>
      </w:r>
      <w:r w:rsidR="00315714">
        <w:t xml:space="preserve">1 </w:t>
      </w:r>
      <w:r>
        <w:t xml:space="preserve"> regionalny - zwykły art. 238.2.1</w:t>
      </w:r>
      <w:r w:rsidR="00337931">
        <w:t xml:space="preserve"> Finał MLJ</w:t>
      </w:r>
    </w:p>
    <w:p w:rsidR="00060909" w:rsidRDefault="00060909">
      <w:r>
        <w:t xml:space="preserve">Konkurs </w:t>
      </w:r>
      <w:proofErr w:type="spellStart"/>
      <w:r>
        <w:t>nr</w:t>
      </w:r>
      <w:proofErr w:type="spellEnd"/>
      <w:r>
        <w:t xml:space="preserve">. 21 N </w:t>
      </w:r>
      <w:r w:rsidR="00315714">
        <w:t xml:space="preserve">1 </w:t>
      </w:r>
      <w:r>
        <w:t xml:space="preserve"> regionalny  - zwykły art. 238.2.1</w:t>
      </w:r>
      <w:r w:rsidR="00337931">
        <w:t xml:space="preserve"> Finał MLJ</w:t>
      </w:r>
    </w:p>
    <w:p w:rsidR="00060909" w:rsidRDefault="00060909">
      <w:r>
        <w:t xml:space="preserve">Konkurs </w:t>
      </w:r>
      <w:proofErr w:type="spellStart"/>
      <w:r>
        <w:t>nr</w:t>
      </w:r>
      <w:proofErr w:type="spellEnd"/>
      <w:r>
        <w:t>. 22 C</w:t>
      </w:r>
      <w:r w:rsidR="00315714">
        <w:t xml:space="preserve">1 </w:t>
      </w:r>
      <w:r>
        <w:t xml:space="preserve">  regionalny - dwufazowy art. 274.5.3</w:t>
      </w:r>
      <w:r w:rsidR="00337931">
        <w:t xml:space="preserve"> Finał MLJ</w:t>
      </w:r>
    </w:p>
    <w:p w:rsidR="00060909" w:rsidRDefault="00060909">
      <w:pPr>
        <w:spacing w:line="360" w:lineRule="auto"/>
        <w:rPr>
          <w:sz w:val="22"/>
        </w:rPr>
      </w:pPr>
      <w:r>
        <w:rPr>
          <w:sz w:val="22"/>
        </w:rPr>
        <w:lastRenderedPageBreak/>
        <w:t>KODEKS POSTĘPOWANIA Z KONIEM</w:t>
      </w:r>
    </w:p>
    <w:p w:rsidR="00060909" w:rsidRDefault="00060909">
      <w:pPr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Na wszystkich etapach treningu i przygotowania konia do startu w zawodach, dobro konia musi stać ponad wszelkimi innymi wymaganiami. Dotyczy to stałej opieki, metod treningu, starannego obrządku, kucia i transportu.</w:t>
      </w:r>
    </w:p>
    <w:p w:rsidR="00060909" w:rsidRDefault="00060909">
      <w:pPr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Konie i jeźdźcy muszą być wytrenowani, kompetentni i zdrowi zanim wezmą udział w zawodach. Odnosi się to także do podawania leków i środków medycznych, zabiegów chirurgicznych zagrażających dobru konia lub ciąży klaczy oraz do przypadków nadużywania pomocy.</w:t>
      </w:r>
    </w:p>
    <w:p w:rsidR="00060909" w:rsidRDefault="00060909">
      <w:pPr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 xml:space="preserve">Zawody nie mogą zagrażać dobru konia. Wymaga to zwrócenia szczególnej uwagi na teren zawodów, powierzchnię podłoża, pogodę, warunki </w:t>
      </w:r>
      <w:proofErr w:type="spellStart"/>
      <w:r>
        <w:rPr>
          <w:sz w:val="22"/>
        </w:rPr>
        <w:t>stajenne</w:t>
      </w:r>
      <w:proofErr w:type="spellEnd"/>
      <w:r>
        <w:rPr>
          <w:sz w:val="22"/>
        </w:rPr>
        <w:t>, kondycję koni i ich bezpieczeństwo, także podczas podróży powrotnej z zawodów.</w:t>
      </w:r>
    </w:p>
    <w:p w:rsidR="00060909" w:rsidRDefault="00060909">
      <w:pPr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 xml:space="preserve">Należy dołożyć wszelkich starań, aby zapewnić koniom staranna opiekę po zakończeniu zawodów a także humanitarne traktowanie po zakończeniu kariery sportowej. Dotyczy to </w:t>
      </w:r>
      <w:proofErr w:type="spellStart"/>
      <w:r>
        <w:rPr>
          <w:sz w:val="22"/>
        </w:rPr>
        <w:t>własciwej</w:t>
      </w:r>
      <w:proofErr w:type="spellEnd"/>
      <w:r>
        <w:rPr>
          <w:sz w:val="22"/>
        </w:rPr>
        <w:t xml:space="preserve"> opieki weterynaryjnej obrażeń odniesionych na zawodach , spokojnej starości, ewentualnie eutanazji.</w:t>
      </w:r>
    </w:p>
    <w:p w:rsidR="00060909" w:rsidRDefault="00060909">
      <w:pPr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PZJ zachęca wszystkie osoby działające w sporcie jeździeckim do stałego podnoszenia swojej wiedzy oraz umiejętności dotyczących wszelkich aspektów współpracy z koniem.</w:t>
      </w:r>
    </w:p>
    <w:p w:rsidR="00060909" w:rsidRDefault="00060909">
      <w:pPr>
        <w:spacing w:line="360" w:lineRule="auto"/>
        <w:rPr>
          <w:sz w:val="22"/>
        </w:rPr>
      </w:pPr>
    </w:p>
    <w:p w:rsidR="00060909" w:rsidRDefault="00060909">
      <w:pPr>
        <w:spacing w:line="360" w:lineRule="auto"/>
        <w:rPr>
          <w:sz w:val="22"/>
        </w:rPr>
      </w:pPr>
    </w:p>
    <w:p w:rsidR="00970CA6" w:rsidRDefault="00970CA6" w:rsidP="00970CA6">
      <w:pPr>
        <w:rPr>
          <w:i/>
          <w:iCs/>
        </w:rPr>
      </w:pPr>
      <w:r w:rsidRPr="00CE39D7">
        <w:rPr>
          <w:i/>
          <w:iCs/>
        </w:rPr>
        <w:t xml:space="preserve">Propozycje zatwierdzone przez Małopolski Związek Jeździecki dn. </w:t>
      </w:r>
      <w:r>
        <w:rPr>
          <w:i/>
          <w:iCs/>
        </w:rPr>
        <w:t xml:space="preserve">22-03-2013 </w:t>
      </w:r>
    </w:p>
    <w:p w:rsidR="00970CA6" w:rsidRDefault="00970CA6" w:rsidP="00970CA6">
      <w:pPr>
        <w:rPr>
          <w:i/>
          <w:iCs/>
        </w:rPr>
      </w:pPr>
      <w:r w:rsidRPr="00A50D90">
        <w:rPr>
          <w:i/>
          <w:iCs/>
        </w:rPr>
        <w:t>Monika Lubkiewicz</w:t>
      </w:r>
      <w:r>
        <w:rPr>
          <w:i/>
          <w:iCs/>
        </w:rPr>
        <w:t xml:space="preserve"> – Boruta </w:t>
      </w:r>
    </w:p>
    <w:p w:rsidR="00970CA6" w:rsidRPr="00681249" w:rsidRDefault="00970CA6" w:rsidP="00970CA6">
      <w:pPr>
        <w:rPr>
          <w:i/>
        </w:rPr>
      </w:pPr>
      <w:r w:rsidRPr="00681249">
        <w:rPr>
          <w:i/>
          <w:color w:val="000000"/>
        </w:rPr>
        <w:t>vice Prezes Zarządu MZJ d/s Sportowych</w:t>
      </w:r>
    </w:p>
    <w:p w:rsidR="00060909" w:rsidRDefault="00060909">
      <w:pPr>
        <w:spacing w:line="360" w:lineRule="auto"/>
        <w:ind w:left="360"/>
        <w:rPr>
          <w:sz w:val="22"/>
        </w:rPr>
      </w:pPr>
    </w:p>
    <w:p w:rsidR="00060909" w:rsidRDefault="00060909">
      <w:pPr>
        <w:ind w:left="4248" w:firstLine="708"/>
      </w:pPr>
    </w:p>
    <w:sectPr w:rsidR="00060909" w:rsidSect="0063170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C7F02"/>
    <w:rsid w:val="00060909"/>
    <w:rsid w:val="000F0D24"/>
    <w:rsid w:val="000F2C4C"/>
    <w:rsid w:val="001104BC"/>
    <w:rsid w:val="00150D1A"/>
    <w:rsid w:val="001D456E"/>
    <w:rsid w:val="00202441"/>
    <w:rsid w:val="00315714"/>
    <w:rsid w:val="00336C59"/>
    <w:rsid w:val="00337931"/>
    <w:rsid w:val="003E5FAC"/>
    <w:rsid w:val="00484C08"/>
    <w:rsid w:val="0051096B"/>
    <w:rsid w:val="005846C3"/>
    <w:rsid w:val="00593B1C"/>
    <w:rsid w:val="0063170F"/>
    <w:rsid w:val="006C40A4"/>
    <w:rsid w:val="00767050"/>
    <w:rsid w:val="007D09BA"/>
    <w:rsid w:val="008154E9"/>
    <w:rsid w:val="00882B58"/>
    <w:rsid w:val="00942468"/>
    <w:rsid w:val="00970CA6"/>
    <w:rsid w:val="009B4BCA"/>
    <w:rsid w:val="00A97469"/>
    <w:rsid w:val="00B0347A"/>
    <w:rsid w:val="00B12E6E"/>
    <w:rsid w:val="00B33F76"/>
    <w:rsid w:val="00B84D87"/>
    <w:rsid w:val="00B91DFF"/>
    <w:rsid w:val="00D47585"/>
    <w:rsid w:val="00E010DF"/>
    <w:rsid w:val="00E400B7"/>
    <w:rsid w:val="00E41402"/>
    <w:rsid w:val="00E765E0"/>
    <w:rsid w:val="00EB061F"/>
    <w:rsid w:val="00EF3A18"/>
    <w:rsid w:val="00FC7F02"/>
    <w:rsid w:val="00FF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3170F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3170F"/>
  </w:style>
  <w:style w:type="character" w:customStyle="1" w:styleId="WW-Absatz-Standardschriftart">
    <w:name w:val="WW-Absatz-Standardschriftart"/>
    <w:rsid w:val="0063170F"/>
  </w:style>
  <w:style w:type="character" w:customStyle="1" w:styleId="Domylnaczcionkaakapitu1">
    <w:name w:val="Domyślna czcionka akapitu1"/>
    <w:rsid w:val="0063170F"/>
  </w:style>
  <w:style w:type="character" w:styleId="Hipercze">
    <w:name w:val="Hyperlink"/>
    <w:basedOn w:val="Domylnaczcionkaakapitu1"/>
    <w:rsid w:val="0063170F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63170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63170F"/>
    <w:pPr>
      <w:spacing w:after="120"/>
    </w:pPr>
  </w:style>
  <w:style w:type="paragraph" w:styleId="Lista">
    <w:name w:val="List"/>
    <w:basedOn w:val="Tekstpodstawowy"/>
    <w:rsid w:val="0063170F"/>
    <w:rPr>
      <w:rFonts w:cs="Mangal"/>
    </w:rPr>
  </w:style>
  <w:style w:type="paragraph" w:styleId="Legenda">
    <w:name w:val="caption"/>
    <w:basedOn w:val="Normalny"/>
    <w:qFormat/>
    <w:rsid w:val="0063170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3170F"/>
    <w:pPr>
      <w:suppressLineNumbers/>
    </w:pPr>
    <w:rPr>
      <w:rFonts w:cs="Mangal"/>
    </w:rPr>
  </w:style>
  <w:style w:type="paragraph" w:customStyle="1" w:styleId="Plandokumentu1">
    <w:name w:val="Plan dokumentu1"/>
    <w:basedOn w:val="Normalny"/>
    <w:rsid w:val="0063170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zdziectwo@wlkskraku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PROPOZYCJE ZAWODÓW TOWARZYSKICH</vt:lpstr>
    </vt:vector>
  </TitlesOfParts>
  <Company>W.L.K.S KRAKUS</Company>
  <LinksUpToDate>false</LinksUpToDate>
  <CharactersWithSpaces>5126</CharactersWithSpaces>
  <SharedDoc>false</SharedDoc>
  <HLinks>
    <vt:vector size="6" baseType="variant">
      <vt:variant>
        <vt:i4>5701747</vt:i4>
      </vt:variant>
      <vt:variant>
        <vt:i4>0</vt:i4>
      </vt:variant>
      <vt:variant>
        <vt:i4>0</vt:i4>
      </vt:variant>
      <vt:variant>
        <vt:i4>5</vt:i4>
      </vt:variant>
      <vt:variant>
        <vt:lpwstr>mailto:jezdziectwo@wlkskrakus.pl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PROPOZYCJE ZAWODÓW TOWARZYSKICH</dc:title>
  <dc:subject/>
  <dc:creator>WLKS</dc:creator>
  <cp:keywords/>
  <cp:lastModifiedBy>ARiMR</cp:lastModifiedBy>
  <cp:revision>3</cp:revision>
  <cp:lastPrinted>2008-09-26T15:33:00Z</cp:lastPrinted>
  <dcterms:created xsi:type="dcterms:W3CDTF">2013-03-19T12:08:00Z</dcterms:created>
  <dcterms:modified xsi:type="dcterms:W3CDTF">2013-03-22T08:22:00Z</dcterms:modified>
</cp:coreProperties>
</file>