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12E" w:rsidRDefault="006E1E4D">
      <w:pPr>
        <w:spacing w:after="0" w:line="240" w:lineRule="auto"/>
        <w:rPr>
          <w:sz w:val="2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-377190</wp:posOffset>
            </wp:positionV>
            <wp:extent cx="981075" cy="89916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1F9">
        <w:rPr>
          <w:sz w:val="24"/>
        </w:rPr>
        <w:t xml:space="preserve">Rok: 2013                                                                                                                       </w:t>
      </w:r>
    </w:p>
    <w:p w:rsidR="0091712E" w:rsidRDefault="003811F9">
      <w:pPr>
        <w:spacing w:after="0" w:line="240" w:lineRule="auto"/>
        <w:rPr>
          <w:sz w:val="24"/>
        </w:rPr>
      </w:pPr>
      <w:r>
        <w:rPr>
          <w:sz w:val="24"/>
        </w:rPr>
        <w:t>DYSCYPLINA: B</w:t>
      </w:r>
    </w:p>
    <w:tbl>
      <w:tblPr>
        <w:tblW w:w="0" w:type="auto"/>
        <w:tblLayout w:type="fixed"/>
        <w:tblLook w:val="0000"/>
      </w:tblPr>
      <w:tblGrid>
        <w:gridCol w:w="4928"/>
        <w:gridCol w:w="4284"/>
      </w:tblGrid>
      <w:tr w:rsidR="0091712E">
        <w:trPr>
          <w:trHeight w:val="532"/>
        </w:trPr>
        <w:tc>
          <w:tcPr>
            <w:tcW w:w="4928" w:type="dxa"/>
            <w:shd w:val="clear" w:color="auto" w:fill="auto"/>
          </w:tcPr>
          <w:p w:rsidR="0091712E" w:rsidRDefault="003811F9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Ranga zawodów: ZR, ZT - „PUCHAR BABIEJ GÓRY”</w:t>
            </w:r>
          </w:p>
          <w:p w:rsidR="0091712E" w:rsidRDefault="003811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 11.08.2013</w:t>
            </w:r>
          </w:p>
        </w:tc>
        <w:tc>
          <w:tcPr>
            <w:tcW w:w="4284" w:type="dxa"/>
            <w:shd w:val="clear" w:color="auto" w:fill="auto"/>
          </w:tcPr>
          <w:p w:rsidR="0091712E" w:rsidRDefault="003811F9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Miejsce: KS BÓR Toporzysko</w:t>
            </w:r>
          </w:p>
        </w:tc>
      </w:tr>
    </w:tbl>
    <w:p w:rsidR="0091712E" w:rsidRDefault="0091712E">
      <w:pPr>
        <w:spacing w:after="0" w:line="240" w:lineRule="auto"/>
        <w:rPr>
          <w:sz w:val="24"/>
        </w:rPr>
      </w:pPr>
    </w:p>
    <w:p w:rsidR="0091712E" w:rsidRDefault="003811F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I. INFORMACJE OGÓLNE </w:t>
      </w:r>
    </w:p>
    <w:p w:rsidR="0091712E" w:rsidRDefault="003811F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1. Zawody: </w:t>
      </w:r>
    </w:p>
    <w:p w:rsidR="0091712E" w:rsidRDefault="003811F9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Ranga zawodów: ZR, ZT </w:t>
      </w:r>
    </w:p>
    <w:p w:rsidR="0091712E" w:rsidRDefault="003811F9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Kategoria wiekowa: </w:t>
      </w:r>
      <w:proofErr w:type="spellStart"/>
      <w:r>
        <w:rPr>
          <w:sz w:val="24"/>
        </w:rPr>
        <w:t>Mł</w:t>
      </w:r>
      <w:proofErr w:type="spellEnd"/>
      <w:r>
        <w:rPr>
          <w:sz w:val="24"/>
        </w:rPr>
        <w:t xml:space="preserve">, JM, J, MJ, S </w:t>
      </w:r>
    </w:p>
    <w:p w:rsidR="0091712E" w:rsidRDefault="003811F9">
      <w:pPr>
        <w:spacing w:after="0" w:line="240" w:lineRule="auto"/>
        <w:ind w:firstLine="708"/>
        <w:rPr>
          <w:b/>
          <w:bCs/>
          <w:color w:val="000000"/>
          <w:sz w:val="24"/>
        </w:rPr>
      </w:pPr>
      <w:r>
        <w:rPr>
          <w:sz w:val="24"/>
        </w:rPr>
        <w:t>Data : 11.08.2013</w:t>
      </w:r>
      <w:r>
        <w:rPr>
          <w:color w:val="92D050"/>
          <w:sz w:val="24"/>
        </w:rPr>
        <w:t xml:space="preserve">  </w:t>
      </w:r>
      <w:r>
        <w:rPr>
          <w:b/>
          <w:bCs/>
          <w:color w:val="000000"/>
          <w:sz w:val="24"/>
        </w:rPr>
        <w:t>B</w:t>
      </w:r>
    </w:p>
    <w:p w:rsidR="0091712E" w:rsidRDefault="003811F9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Miejsce: KS Bór Toporzysko </w:t>
      </w:r>
    </w:p>
    <w:p w:rsidR="0091712E" w:rsidRDefault="003811F9">
      <w:pPr>
        <w:spacing w:after="0" w:line="240" w:lineRule="auto"/>
        <w:rPr>
          <w:sz w:val="24"/>
        </w:rPr>
      </w:pPr>
      <w:r>
        <w:rPr>
          <w:b/>
          <w:sz w:val="24"/>
        </w:rPr>
        <w:t>2. Organizator</w:t>
      </w:r>
      <w:r>
        <w:rPr>
          <w:sz w:val="24"/>
        </w:rPr>
        <w:t xml:space="preserve">: </w:t>
      </w:r>
    </w:p>
    <w:p w:rsidR="0091712E" w:rsidRDefault="003811F9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Nazwa: Klub Sportowy BÓR Toporzysko</w:t>
      </w:r>
    </w:p>
    <w:p w:rsidR="0091712E" w:rsidRDefault="003811F9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Adres: Toporzysko 454, 34-240 Jordanów</w:t>
      </w:r>
    </w:p>
    <w:p w:rsidR="0091712E" w:rsidRDefault="003811F9">
      <w:pPr>
        <w:spacing w:after="0" w:line="240" w:lineRule="auto"/>
        <w:ind w:firstLine="708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: 18 2873832 , email: biuro@toporzysko.pl strona </w:t>
      </w:r>
      <w:proofErr w:type="spellStart"/>
      <w:r>
        <w:rPr>
          <w:sz w:val="24"/>
        </w:rPr>
        <w:t>www</w:t>
      </w:r>
      <w:proofErr w:type="spellEnd"/>
      <w:r>
        <w:rPr>
          <w:sz w:val="24"/>
        </w:rPr>
        <w:t>: toporzysko.pl</w:t>
      </w:r>
    </w:p>
    <w:p w:rsidR="0091712E" w:rsidRDefault="0091712E">
      <w:pPr>
        <w:spacing w:after="0" w:line="240" w:lineRule="auto"/>
        <w:rPr>
          <w:sz w:val="24"/>
        </w:rPr>
      </w:pPr>
    </w:p>
    <w:p w:rsidR="0091712E" w:rsidRDefault="003811F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II. OSOBY OFICJALNE (zgodnie z Przepisami o Sędziach wyd. 6.5, art.14) </w:t>
      </w:r>
    </w:p>
    <w:p w:rsidR="0091712E" w:rsidRDefault="003811F9">
      <w:pPr>
        <w:spacing w:after="0" w:line="240" w:lineRule="auto"/>
        <w:rPr>
          <w:sz w:val="24"/>
        </w:rPr>
      </w:pPr>
      <w:r>
        <w:rPr>
          <w:sz w:val="24"/>
        </w:rPr>
        <w:t xml:space="preserve">1. Komisja Sędziowska: </w:t>
      </w:r>
    </w:p>
    <w:p w:rsidR="0091712E" w:rsidRDefault="003811F9">
      <w:pPr>
        <w:spacing w:after="0" w:line="240" w:lineRule="auto"/>
        <w:rPr>
          <w:sz w:val="24"/>
        </w:rPr>
      </w:pPr>
      <w:r>
        <w:rPr>
          <w:sz w:val="24"/>
        </w:rPr>
        <w:t>Przewodniczący: Bogusława  Długosz</w:t>
      </w:r>
    </w:p>
    <w:p w:rsidR="0091712E" w:rsidRDefault="003811F9">
      <w:pPr>
        <w:spacing w:after="0" w:line="240" w:lineRule="auto"/>
        <w:rPr>
          <w:sz w:val="24"/>
        </w:rPr>
      </w:pPr>
      <w:r>
        <w:rPr>
          <w:sz w:val="24"/>
        </w:rPr>
        <w:t xml:space="preserve">Sędzia MZJ: Anna </w:t>
      </w:r>
      <w:proofErr w:type="spellStart"/>
      <w:r>
        <w:rPr>
          <w:sz w:val="24"/>
        </w:rPr>
        <w:t>Hadała</w:t>
      </w:r>
      <w:proofErr w:type="spellEnd"/>
    </w:p>
    <w:p w:rsidR="0091712E" w:rsidRDefault="003811F9">
      <w:pPr>
        <w:spacing w:after="0" w:line="240" w:lineRule="auto"/>
        <w:rPr>
          <w:sz w:val="24"/>
        </w:rPr>
      </w:pPr>
      <w:r>
        <w:rPr>
          <w:sz w:val="24"/>
        </w:rPr>
        <w:t xml:space="preserve">2. Gospodarz Toru: Jacek Wodyński </w:t>
      </w:r>
    </w:p>
    <w:p w:rsidR="0091712E" w:rsidRDefault="003811F9">
      <w:pPr>
        <w:spacing w:after="0" w:line="240" w:lineRule="auto"/>
        <w:rPr>
          <w:sz w:val="24"/>
        </w:rPr>
      </w:pPr>
      <w:r>
        <w:rPr>
          <w:sz w:val="24"/>
        </w:rPr>
        <w:t>3. Komisarze: rotacyjnie</w:t>
      </w:r>
    </w:p>
    <w:p w:rsidR="0091712E" w:rsidRDefault="003811F9">
      <w:pPr>
        <w:spacing w:after="0" w:line="240" w:lineRule="auto"/>
        <w:rPr>
          <w:sz w:val="24"/>
        </w:rPr>
      </w:pPr>
      <w:r>
        <w:rPr>
          <w:sz w:val="24"/>
        </w:rPr>
        <w:t xml:space="preserve">4. Dyrektor zawodów: Ewa </w:t>
      </w:r>
      <w:proofErr w:type="spellStart"/>
      <w:r>
        <w:rPr>
          <w:sz w:val="24"/>
        </w:rPr>
        <w:t>Pagacz</w:t>
      </w:r>
      <w:proofErr w:type="spellEnd"/>
    </w:p>
    <w:p w:rsidR="0091712E" w:rsidRDefault="003811F9">
      <w:pPr>
        <w:spacing w:after="0" w:line="240" w:lineRule="auto"/>
        <w:rPr>
          <w:color w:val="000000"/>
          <w:sz w:val="24"/>
        </w:rPr>
      </w:pPr>
      <w:r>
        <w:rPr>
          <w:sz w:val="24"/>
        </w:rPr>
        <w:t xml:space="preserve">5. Biuro zawodów: </w:t>
      </w:r>
      <w:r>
        <w:rPr>
          <w:color w:val="000000"/>
          <w:sz w:val="24"/>
        </w:rPr>
        <w:t xml:space="preserve">Urszula </w:t>
      </w:r>
      <w:proofErr w:type="spellStart"/>
      <w:r>
        <w:rPr>
          <w:color w:val="000000"/>
          <w:sz w:val="24"/>
        </w:rPr>
        <w:t>Ślósarczyk</w:t>
      </w:r>
      <w:proofErr w:type="spellEnd"/>
    </w:p>
    <w:p w:rsidR="0091712E" w:rsidRDefault="003811F9">
      <w:pPr>
        <w:spacing w:after="0" w:line="240" w:lineRule="auto"/>
        <w:rPr>
          <w:sz w:val="24"/>
        </w:rPr>
      </w:pPr>
      <w:r>
        <w:rPr>
          <w:sz w:val="24"/>
        </w:rPr>
        <w:t>6. Lekarz weterynarii zawodów: lek. wet. Michał Trybuła</w:t>
      </w:r>
    </w:p>
    <w:p w:rsidR="0091712E" w:rsidRDefault="003811F9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Podkuwacz: Paweł </w:t>
      </w:r>
      <w:proofErr w:type="spellStart"/>
      <w:r>
        <w:rPr>
          <w:sz w:val="24"/>
        </w:rPr>
        <w:t>Wieńć</w:t>
      </w:r>
      <w:proofErr w:type="spellEnd"/>
    </w:p>
    <w:p w:rsidR="0091712E" w:rsidRDefault="003811F9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Praktykant: Michał Sysło</w:t>
      </w:r>
    </w:p>
    <w:p w:rsidR="0091712E" w:rsidRDefault="0091712E">
      <w:pPr>
        <w:spacing w:after="0" w:line="240" w:lineRule="auto"/>
        <w:rPr>
          <w:sz w:val="24"/>
        </w:rPr>
      </w:pPr>
    </w:p>
    <w:p w:rsidR="0091712E" w:rsidRDefault="003811F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III. WARUNKI TECHNICZNE</w:t>
      </w:r>
    </w:p>
    <w:p w:rsidR="0091712E" w:rsidRDefault="0091712E">
      <w:pPr>
        <w:spacing w:after="0" w:line="240" w:lineRule="auto"/>
        <w:rPr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43"/>
        <w:gridCol w:w="4953"/>
      </w:tblGrid>
      <w:tr w:rsidR="0091712E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12E" w:rsidRDefault="003811F9">
            <w:pPr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Plac konkursowy: </w:t>
            </w:r>
          </w:p>
          <w:p w:rsidR="0091712E" w:rsidRDefault="003811F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• podłoże: piasek kwarcowy z włókniną, </w:t>
            </w:r>
            <w:r>
              <w:rPr>
                <w:sz w:val="24"/>
              </w:rPr>
              <w:br/>
              <w:t xml:space="preserve">• wymiary: 70 x 30 m </w:t>
            </w:r>
          </w:p>
          <w:p w:rsidR="0091712E" w:rsidRDefault="0091712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2E" w:rsidRDefault="003811F9">
            <w:pPr>
              <w:snapToGrid w:val="0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Rozprężalnia</w:t>
            </w:r>
            <w:proofErr w:type="spellEnd"/>
            <w:r>
              <w:rPr>
                <w:sz w:val="24"/>
              </w:rPr>
              <w:t xml:space="preserve">: </w:t>
            </w:r>
          </w:p>
          <w:p w:rsidR="0091712E" w:rsidRDefault="003811F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• trawiasta 50 x 50 m,</w:t>
            </w:r>
          </w:p>
          <w:p w:rsidR="0091712E" w:rsidRDefault="003811F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• piasek – trociny, kryta ujeżdżalnia 48 x 24 m</w:t>
            </w:r>
          </w:p>
          <w:p w:rsidR="0091712E" w:rsidRDefault="0091712E">
            <w:pPr>
              <w:spacing w:after="0" w:line="240" w:lineRule="auto"/>
              <w:rPr>
                <w:sz w:val="24"/>
              </w:rPr>
            </w:pPr>
          </w:p>
        </w:tc>
      </w:tr>
    </w:tbl>
    <w:p w:rsidR="0091712E" w:rsidRDefault="0091712E">
      <w:pPr>
        <w:spacing w:after="0" w:line="240" w:lineRule="auto"/>
        <w:rPr>
          <w:b/>
          <w:sz w:val="24"/>
        </w:rPr>
      </w:pP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IV. WARUNKI UCZESTNICTWA</w:t>
      </w: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1. Zgłoszenia: </w:t>
      </w:r>
    </w:p>
    <w:p w:rsidR="0091712E" w:rsidRDefault="003811F9">
      <w:pPr>
        <w:spacing w:after="0" w:line="240" w:lineRule="auto"/>
        <w:ind w:firstLine="708"/>
        <w:jc w:val="both"/>
        <w:rPr>
          <w:b/>
          <w:color w:val="FF0000"/>
          <w:sz w:val="24"/>
        </w:rPr>
      </w:pPr>
      <w:r>
        <w:rPr>
          <w:sz w:val="24"/>
        </w:rPr>
        <w:t xml:space="preserve">Termin zgłoszeń </w:t>
      </w:r>
      <w:r>
        <w:rPr>
          <w:sz w:val="24"/>
          <w:u w:val="single"/>
        </w:rPr>
        <w:t>wstępnych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color w:val="FF0000"/>
          <w:sz w:val="24"/>
        </w:rPr>
        <w:t>3.08.2013</w:t>
      </w:r>
    </w:p>
    <w:p w:rsidR="0091712E" w:rsidRDefault="003811F9">
      <w:pPr>
        <w:spacing w:after="0" w:line="240" w:lineRule="auto"/>
        <w:ind w:firstLine="708"/>
        <w:jc w:val="both"/>
        <w:rPr>
          <w:b/>
          <w:color w:val="FF0000"/>
          <w:sz w:val="24"/>
        </w:rPr>
      </w:pPr>
      <w:r>
        <w:rPr>
          <w:sz w:val="24"/>
        </w:rPr>
        <w:t xml:space="preserve">Termin zgłoszeń </w:t>
      </w:r>
      <w:r>
        <w:rPr>
          <w:sz w:val="24"/>
          <w:u w:val="single"/>
        </w:rPr>
        <w:t>ostatecznych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b/>
          <w:color w:val="FF0000"/>
          <w:sz w:val="24"/>
        </w:rPr>
        <w:t>10.08.2013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>Zgłoszenia prosimy wysyłać na adres: KS Bór Toporzysko, Toporzysko 454, 34-240 Jordanów</w:t>
      </w:r>
    </w:p>
    <w:p w:rsidR="0091712E" w:rsidRDefault="003811F9">
      <w:p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fax 0182873832, tel. 18 2873832 </w:t>
      </w:r>
      <w:proofErr w:type="spellStart"/>
      <w:r>
        <w:rPr>
          <w:sz w:val="24"/>
          <w:lang w:val="en-US"/>
        </w:rPr>
        <w:t>lub</w:t>
      </w:r>
      <w:proofErr w:type="spellEnd"/>
      <w:r>
        <w:rPr>
          <w:sz w:val="24"/>
          <w:lang w:val="en-US"/>
        </w:rPr>
        <w:t xml:space="preserve"> e-mail: biuro@toporzysko.pl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>Wszystkie informacje organizacyjne związane z zawodami będą na bieżąco umieszczane na stronie internetowej organizatora: www.toporzysko.pl</w:t>
      </w: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2. Warunki finansowe: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Jeden start: </w:t>
      </w:r>
      <w:r>
        <w:rPr>
          <w:sz w:val="24"/>
        </w:rPr>
        <w:tab/>
        <w:t xml:space="preserve">20 PLN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Konie: </w:t>
      </w:r>
      <w:r>
        <w:rPr>
          <w:sz w:val="24"/>
        </w:rPr>
        <w:tab/>
      </w:r>
      <w:r>
        <w:rPr>
          <w:sz w:val="24"/>
        </w:rPr>
        <w:tab/>
        <w:t>50 PLN/boks/doba    W boksach ściółka – trociny.</w:t>
      </w:r>
    </w:p>
    <w:p w:rsidR="0091712E" w:rsidRDefault="003811F9">
      <w:pPr>
        <w:spacing w:after="0" w:line="240" w:lineRule="auto"/>
        <w:jc w:val="both"/>
        <w:rPr>
          <w:color w:val="FF0000"/>
          <w:sz w:val="24"/>
        </w:rPr>
      </w:pPr>
      <w:r>
        <w:rPr>
          <w:sz w:val="24"/>
        </w:rPr>
        <w:t xml:space="preserve">Stajnie czynne będą </w:t>
      </w:r>
      <w:r>
        <w:rPr>
          <w:color w:val="FF0000"/>
          <w:sz w:val="24"/>
        </w:rPr>
        <w:t>od soboty godz. 10:00 do poniedziałku godz. 8:00</w:t>
      </w:r>
      <w:r>
        <w:rPr>
          <w:sz w:val="24"/>
        </w:rPr>
        <w:t>.</w:t>
      </w:r>
      <w:r>
        <w:rPr>
          <w:color w:val="FF0000"/>
          <w:sz w:val="24"/>
        </w:rPr>
        <w:t xml:space="preserve">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Pasza i siano własne.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UWAGA! Informujemy, że nie ma możliwości podłączenia do prądu. Ośrodek jest zasilany z agregatu prądotwórczego.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>Kara za trzymanie psa bez uwięzi na terenie zawodów – 500 zł.  (Nie dotyczy gospodarza obiektu).</w:t>
      </w:r>
    </w:p>
    <w:p w:rsidR="0091712E" w:rsidRDefault="003811F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Konto:</w:t>
      </w:r>
    </w:p>
    <w:p w:rsidR="0091712E" w:rsidRDefault="003811F9">
      <w:pPr>
        <w:spacing w:after="0" w:line="240" w:lineRule="auto"/>
        <w:jc w:val="center"/>
        <w:rPr>
          <w:sz w:val="24"/>
        </w:rPr>
      </w:pPr>
      <w:r>
        <w:rPr>
          <w:sz w:val="24"/>
        </w:rPr>
        <w:t>KS Bór Toporzysko</w:t>
      </w:r>
    </w:p>
    <w:p w:rsidR="0091712E" w:rsidRDefault="003811F9">
      <w:pPr>
        <w:spacing w:after="0" w:line="240" w:lineRule="auto"/>
        <w:jc w:val="center"/>
        <w:rPr>
          <w:sz w:val="24"/>
        </w:rPr>
      </w:pPr>
      <w:r>
        <w:rPr>
          <w:sz w:val="24"/>
        </w:rPr>
        <w:t>Toporzysko 454, 34-240 Jordanów</w:t>
      </w:r>
    </w:p>
    <w:p w:rsidR="0091712E" w:rsidRDefault="003811F9">
      <w:pPr>
        <w:spacing w:after="0" w:line="240" w:lineRule="auto"/>
        <w:jc w:val="center"/>
        <w:rPr>
          <w:sz w:val="24"/>
        </w:rPr>
      </w:pPr>
      <w:r>
        <w:rPr>
          <w:sz w:val="24"/>
        </w:rPr>
        <w:t>PKOBP: 59 1020 1433 0000 1802 0115 4830</w:t>
      </w:r>
    </w:p>
    <w:p w:rsidR="0091712E" w:rsidRDefault="003811F9">
      <w:pPr>
        <w:spacing w:after="0" w:line="240" w:lineRule="auto"/>
        <w:jc w:val="center"/>
        <w:rPr>
          <w:sz w:val="24"/>
        </w:rPr>
      </w:pPr>
      <w:r>
        <w:rPr>
          <w:sz w:val="24"/>
        </w:rPr>
        <w:t>z dopiskiem: ZAWODY Jeździeckie (z datą zawodów)</w:t>
      </w:r>
    </w:p>
    <w:p w:rsidR="0091712E" w:rsidRDefault="0091712E">
      <w:pPr>
        <w:spacing w:after="0" w:line="240" w:lineRule="auto"/>
        <w:jc w:val="both"/>
        <w:rPr>
          <w:sz w:val="24"/>
        </w:rPr>
      </w:pP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3. Zakwaterowanie i wyżywienie: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Zakwaterowanie: </w:t>
      </w:r>
      <w:r>
        <w:rPr>
          <w:sz w:val="24"/>
        </w:rPr>
        <w:tab/>
        <w:t>35 PLN/doba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>Wyżywienie: całodzienne - 40 PLN lub: śniadanie 12,00PLN,  obiad 20,00PLN, kolacja 12,00PLN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4. Kary za brak dokumentów</w:t>
      </w:r>
      <w:r>
        <w:rPr>
          <w:sz w:val="24"/>
        </w:rPr>
        <w:t xml:space="preserve"> – według stawek PZJ. </w:t>
      </w: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5. Za reklamacje i odwołania obowiązuje kaucja w wys.: 200 PLN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Dokonanie zmiany w zapisach</w:t>
      </w:r>
      <w:r>
        <w:rPr>
          <w:sz w:val="24"/>
        </w:rPr>
        <w:t xml:space="preserve"> do konkursu (po wywieszeniu list startowych) za zgodą sędziego głównego: 30 PLN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8.</w:t>
      </w:r>
      <w:r>
        <w:rPr>
          <w:sz w:val="24"/>
        </w:rPr>
        <w:t xml:space="preserve"> Dokumenty jeźdźców i koni zgodnie z przepisami PZJ i WZJ oraz Regulaminem Pucharu Babiej Góry.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9.</w:t>
      </w:r>
      <w:r>
        <w:rPr>
          <w:sz w:val="24"/>
        </w:rPr>
        <w:t xml:space="preserve"> </w:t>
      </w:r>
      <w:r>
        <w:rPr>
          <w:b/>
          <w:sz w:val="24"/>
        </w:rPr>
        <w:t>Organizator nie ponosi odpowiedzialności</w:t>
      </w:r>
      <w:r>
        <w:rPr>
          <w:sz w:val="24"/>
        </w:rPr>
        <w:t xml:space="preserve"> za kradzieże, wypadki oraz inne szkody mogące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>mieć miejsce podczas zawodów i transportu.</w:t>
      </w:r>
    </w:p>
    <w:p w:rsidR="0091712E" w:rsidRDefault="0091712E">
      <w:pPr>
        <w:spacing w:after="0" w:line="240" w:lineRule="auto"/>
        <w:jc w:val="both"/>
        <w:rPr>
          <w:sz w:val="24"/>
        </w:rPr>
      </w:pP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V. ZAGADNIENIA WETERYNARYJNE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Aktualne szczepienia ochronne przeciwko grypie koni. </w:t>
      </w:r>
    </w:p>
    <w:p w:rsidR="0091712E" w:rsidRDefault="003811F9">
      <w:pPr>
        <w:spacing w:after="0" w:line="240" w:lineRule="auto"/>
        <w:jc w:val="both"/>
        <w:rPr>
          <w:sz w:val="24"/>
        </w:rPr>
      </w:pPr>
      <w:r>
        <w:rPr>
          <w:sz w:val="24"/>
        </w:rPr>
        <w:t>Powiatowy lekarz wet.</w:t>
      </w:r>
      <w:r>
        <w:rPr>
          <w:sz w:val="24"/>
        </w:rPr>
        <w:tab/>
        <w:t>Wojciech Wójcik</w:t>
      </w:r>
      <w:r>
        <w:rPr>
          <w:sz w:val="24"/>
        </w:rPr>
        <w:tab/>
        <w:t>33 823 34 22</w:t>
      </w:r>
    </w:p>
    <w:p w:rsidR="0091712E" w:rsidRDefault="0091712E">
      <w:pPr>
        <w:spacing w:after="0" w:line="240" w:lineRule="auto"/>
        <w:jc w:val="both"/>
        <w:rPr>
          <w:b/>
          <w:sz w:val="24"/>
        </w:rPr>
      </w:pP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VI. NAGRODY</w:t>
      </w:r>
    </w:p>
    <w:p w:rsidR="0091712E" w:rsidRDefault="003811F9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Flot</w:t>
      </w:r>
      <w:r>
        <w:rPr>
          <w:sz w:val="24"/>
          <w:vertAlign w:val="superscript"/>
        </w:rPr>
        <w:t>,</w:t>
      </w:r>
      <w:r>
        <w:rPr>
          <w:sz w:val="24"/>
        </w:rPr>
        <w:t>s</w:t>
      </w:r>
      <w:proofErr w:type="spellEnd"/>
      <w:r>
        <w:rPr>
          <w:sz w:val="24"/>
        </w:rPr>
        <w:t xml:space="preserve"> wszystkie konie biorące udział w zawodach. Zwycięzcy konkursów nagrody rzeczowe.</w:t>
      </w:r>
    </w:p>
    <w:p w:rsidR="0091712E" w:rsidRDefault="0091712E">
      <w:pPr>
        <w:spacing w:after="0" w:line="240" w:lineRule="auto"/>
        <w:jc w:val="both"/>
        <w:rPr>
          <w:b/>
          <w:sz w:val="24"/>
        </w:rPr>
      </w:pP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VII. PROGRAM ZAWODÓW</w:t>
      </w:r>
    </w:p>
    <w:p w:rsidR="0091712E" w:rsidRDefault="0091712E">
      <w:pPr>
        <w:pStyle w:val="Default"/>
        <w:jc w:val="both"/>
        <w:rPr>
          <w:rFonts w:ascii="Calibri" w:hAnsi="Calibri"/>
          <w:b/>
          <w:sz w:val="22"/>
        </w:rPr>
      </w:pPr>
    </w:p>
    <w:p w:rsidR="0091712E" w:rsidRDefault="003811F9">
      <w:pPr>
        <w:pStyle w:val="Default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sz w:val="22"/>
        </w:rPr>
        <w:t>konkurs nr 1T (</w:t>
      </w:r>
      <w:proofErr w:type="spellStart"/>
      <w:r>
        <w:rPr>
          <w:rFonts w:ascii="Calibri" w:hAnsi="Calibri"/>
          <w:b/>
          <w:sz w:val="22"/>
        </w:rPr>
        <w:t>towarzyski-PBG</w:t>
      </w:r>
      <w:proofErr w:type="spellEnd"/>
      <w:r>
        <w:rPr>
          <w:rFonts w:ascii="Calibri" w:hAnsi="Calibri"/>
          <w:b/>
          <w:sz w:val="22"/>
        </w:rPr>
        <w:t xml:space="preserve">) </w:t>
      </w:r>
      <w:r>
        <w:rPr>
          <w:rFonts w:ascii="Calibri" w:hAnsi="Calibri"/>
          <w:sz w:val="22"/>
        </w:rPr>
        <w:t>– 50 cm –</w:t>
      </w:r>
      <w:r>
        <w:rPr>
          <w:rFonts w:ascii="Calibri" w:hAnsi="Calibri"/>
          <w:color w:val="auto"/>
          <w:sz w:val="22"/>
        </w:rPr>
        <w:t xml:space="preserve"> z trafieniem w normę czasu</w:t>
      </w:r>
      <w:r>
        <w:rPr>
          <w:rFonts w:ascii="Calibri" w:hAnsi="Calibri"/>
          <w:color w:val="FF0000"/>
          <w:sz w:val="22"/>
        </w:rPr>
        <w:t xml:space="preserve"> </w:t>
      </w:r>
      <w:r>
        <w:rPr>
          <w:rFonts w:ascii="Calibri" w:hAnsi="Calibri"/>
          <w:sz w:val="22"/>
        </w:rPr>
        <w:t>– Zał</w:t>
      </w:r>
      <w:r>
        <w:rPr>
          <w:rFonts w:ascii="Calibri" w:hAnsi="Calibri"/>
          <w:color w:val="auto"/>
          <w:sz w:val="22"/>
        </w:rPr>
        <w:t xml:space="preserve">. S-1 </w:t>
      </w:r>
      <w:proofErr w:type="spellStart"/>
      <w:r>
        <w:rPr>
          <w:rFonts w:ascii="Calibri" w:hAnsi="Calibri"/>
          <w:color w:val="auto"/>
          <w:sz w:val="22"/>
        </w:rPr>
        <w:t>reg</w:t>
      </w:r>
      <w:proofErr w:type="spellEnd"/>
      <w:r>
        <w:rPr>
          <w:rFonts w:ascii="Calibri" w:hAnsi="Calibri"/>
          <w:color w:val="auto"/>
          <w:sz w:val="22"/>
        </w:rPr>
        <w:t>. B</w:t>
      </w:r>
    </w:p>
    <w:p w:rsidR="0091712E" w:rsidRDefault="003811F9">
      <w:pPr>
        <w:pStyle w:val="Default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sz w:val="22"/>
        </w:rPr>
        <w:t xml:space="preserve">konkurs nr 1 ZR </w:t>
      </w:r>
      <w:r>
        <w:rPr>
          <w:rFonts w:ascii="Calibri" w:hAnsi="Calibri"/>
          <w:sz w:val="22"/>
        </w:rPr>
        <w:t>– 50 cm –</w:t>
      </w:r>
      <w:r>
        <w:rPr>
          <w:rFonts w:ascii="Calibri" w:hAnsi="Calibri"/>
          <w:color w:val="auto"/>
          <w:sz w:val="22"/>
        </w:rPr>
        <w:t xml:space="preserve"> z trafieniem w normę czasu</w:t>
      </w:r>
      <w:r>
        <w:rPr>
          <w:rFonts w:ascii="Calibri" w:hAnsi="Calibri"/>
          <w:color w:val="FF0000"/>
          <w:sz w:val="22"/>
        </w:rPr>
        <w:t xml:space="preserve"> </w:t>
      </w:r>
      <w:r>
        <w:rPr>
          <w:rFonts w:ascii="Calibri" w:hAnsi="Calibri"/>
          <w:sz w:val="22"/>
        </w:rPr>
        <w:t>– Zał</w:t>
      </w:r>
      <w:r>
        <w:rPr>
          <w:rFonts w:ascii="Calibri" w:hAnsi="Calibri"/>
          <w:color w:val="auto"/>
          <w:sz w:val="22"/>
        </w:rPr>
        <w:t xml:space="preserve">. S-1 </w:t>
      </w:r>
      <w:proofErr w:type="spellStart"/>
      <w:r>
        <w:rPr>
          <w:rFonts w:ascii="Calibri" w:hAnsi="Calibri"/>
          <w:color w:val="auto"/>
          <w:sz w:val="22"/>
        </w:rPr>
        <w:t>reg</w:t>
      </w:r>
      <w:proofErr w:type="spellEnd"/>
      <w:r>
        <w:rPr>
          <w:rFonts w:ascii="Calibri" w:hAnsi="Calibri"/>
          <w:color w:val="auto"/>
          <w:sz w:val="22"/>
        </w:rPr>
        <w:t>. B</w:t>
      </w:r>
    </w:p>
    <w:p w:rsidR="0091712E" w:rsidRDefault="003811F9">
      <w:pPr>
        <w:pStyle w:val="Default"/>
        <w:jc w:val="both"/>
        <w:rPr>
          <w:rFonts w:ascii="Calibri" w:hAnsi="Calibri"/>
          <w:color w:val="FF0000"/>
          <w:sz w:val="22"/>
        </w:rPr>
      </w:pPr>
      <w:r>
        <w:rPr>
          <w:rFonts w:ascii="Calibri" w:hAnsi="Calibri"/>
          <w:b/>
          <w:sz w:val="22"/>
        </w:rPr>
        <w:t>konkurs nr 2T (</w:t>
      </w:r>
      <w:proofErr w:type="spellStart"/>
      <w:r>
        <w:rPr>
          <w:rFonts w:ascii="Calibri" w:hAnsi="Calibri"/>
          <w:b/>
          <w:sz w:val="22"/>
        </w:rPr>
        <w:t>towarzyski-PBG</w:t>
      </w:r>
      <w:proofErr w:type="spellEnd"/>
      <w:r>
        <w:rPr>
          <w:rFonts w:ascii="Calibri" w:hAnsi="Calibri"/>
          <w:b/>
          <w:sz w:val="22"/>
        </w:rPr>
        <w:t xml:space="preserve">) </w:t>
      </w:r>
      <w:r>
        <w:rPr>
          <w:rFonts w:ascii="Calibri" w:hAnsi="Calibri"/>
          <w:sz w:val="22"/>
        </w:rPr>
        <w:t xml:space="preserve">– 70 </w:t>
      </w:r>
      <w:r>
        <w:rPr>
          <w:rFonts w:ascii="Calibri" w:hAnsi="Calibri"/>
          <w:color w:val="auto"/>
          <w:sz w:val="22"/>
        </w:rPr>
        <w:t xml:space="preserve">cm – z trafieniem w normę czasu – Zał. S-1 </w:t>
      </w:r>
      <w:proofErr w:type="spellStart"/>
      <w:r>
        <w:rPr>
          <w:rFonts w:ascii="Calibri" w:hAnsi="Calibri"/>
          <w:color w:val="auto"/>
          <w:sz w:val="22"/>
        </w:rPr>
        <w:t>reg</w:t>
      </w:r>
      <w:proofErr w:type="spellEnd"/>
      <w:r>
        <w:rPr>
          <w:rFonts w:ascii="Calibri" w:hAnsi="Calibri"/>
          <w:color w:val="auto"/>
          <w:sz w:val="22"/>
        </w:rPr>
        <w:t>. B</w:t>
      </w:r>
      <w:r>
        <w:rPr>
          <w:rFonts w:ascii="Calibri" w:hAnsi="Calibri"/>
          <w:color w:val="FF0000"/>
          <w:sz w:val="22"/>
        </w:rPr>
        <w:t xml:space="preserve"> </w:t>
      </w:r>
    </w:p>
    <w:p w:rsidR="0091712E" w:rsidRDefault="003811F9">
      <w:pPr>
        <w:pStyle w:val="Default"/>
        <w:jc w:val="both"/>
        <w:rPr>
          <w:rFonts w:ascii="Calibri" w:hAnsi="Calibri"/>
          <w:color w:val="FF0000"/>
          <w:sz w:val="22"/>
        </w:rPr>
      </w:pPr>
      <w:r>
        <w:rPr>
          <w:rFonts w:ascii="Calibri" w:hAnsi="Calibri"/>
          <w:b/>
          <w:sz w:val="22"/>
        </w:rPr>
        <w:t xml:space="preserve">konkurs nr 2 ZR </w:t>
      </w:r>
      <w:r>
        <w:rPr>
          <w:rFonts w:ascii="Calibri" w:hAnsi="Calibri"/>
          <w:sz w:val="22"/>
        </w:rPr>
        <w:t xml:space="preserve">– 70 </w:t>
      </w:r>
      <w:r>
        <w:rPr>
          <w:rFonts w:ascii="Calibri" w:hAnsi="Calibri"/>
          <w:color w:val="auto"/>
          <w:sz w:val="22"/>
        </w:rPr>
        <w:t xml:space="preserve">cm – z trafieniem w normę czasu – Zał. S-1 </w:t>
      </w:r>
      <w:proofErr w:type="spellStart"/>
      <w:r>
        <w:rPr>
          <w:rFonts w:ascii="Calibri" w:hAnsi="Calibri"/>
          <w:color w:val="auto"/>
          <w:sz w:val="22"/>
        </w:rPr>
        <w:t>reg</w:t>
      </w:r>
      <w:proofErr w:type="spellEnd"/>
      <w:r>
        <w:rPr>
          <w:rFonts w:ascii="Calibri" w:hAnsi="Calibri"/>
          <w:color w:val="auto"/>
          <w:sz w:val="22"/>
        </w:rPr>
        <w:t>. B</w:t>
      </w:r>
      <w:r>
        <w:rPr>
          <w:rFonts w:ascii="Calibri" w:hAnsi="Calibri"/>
          <w:color w:val="FF0000"/>
          <w:sz w:val="22"/>
        </w:rPr>
        <w:t xml:space="preserve"> </w:t>
      </w:r>
    </w:p>
    <w:p w:rsidR="0091712E" w:rsidRDefault="003811F9">
      <w:pPr>
        <w:pStyle w:val="Default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 xml:space="preserve">konkurs nr 3T </w:t>
      </w:r>
      <w:r>
        <w:rPr>
          <w:rFonts w:ascii="Calibri" w:hAnsi="Calibri"/>
          <w:b/>
          <w:sz w:val="22"/>
        </w:rPr>
        <w:t>(</w:t>
      </w:r>
      <w:proofErr w:type="spellStart"/>
      <w:r>
        <w:rPr>
          <w:rFonts w:ascii="Calibri" w:hAnsi="Calibri"/>
          <w:b/>
          <w:sz w:val="22"/>
        </w:rPr>
        <w:t>towarzyski-PBG</w:t>
      </w:r>
      <w:proofErr w:type="spellEnd"/>
      <w:r>
        <w:rPr>
          <w:rFonts w:ascii="Calibri" w:hAnsi="Calibri"/>
          <w:b/>
          <w:sz w:val="22"/>
        </w:rPr>
        <w:t>)</w:t>
      </w:r>
      <w:r>
        <w:rPr>
          <w:rFonts w:ascii="Calibri" w:hAnsi="Calibri"/>
          <w:b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 xml:space="preserve">– klasy LL (80 cm) – zwykły – art. 238.2.1 </w:t>
      </w:r>
    </w:p>
    <w:p w:rsidR="0091712E" w:rsidRDefault="003811F9">
      <w:pPr>
        <w:pStyle w:val="Default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 xml:space="preserve">konkurs nr 3 ZR </w:t>
      </w:r>
      <w:r>
        <w:rPr>
          <w:rFonts w:ascii="Calibri" w:hAnsi="Calibri"/>
          <w:color w:val="auto"/>
          <w:sz w:val="22"/>
        </w:rPr>
        <w:t>– klasy LL (80 cm) – zwykły art.238.2.1</w:t>
      </w:r>
    </w:p>
    <w:p w:rsidR="0091712E" w:rsidRDefault="003811F9">
      <w:pPr>
        <w:pStyle w:val="Default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 xml:space="preserve">konkurs nr 4T </w:t>
      </w:r>
      <w:r>
        <w:rPr>
          <w:rFonts w:ascii="Calibri" w:hAnsi="Calibri"/>
          <w:b/>
          <w:sz w:val="22"/>
        </w:rPr>
        <w:t>(</w:t>
      </w:r>
      <w:proofErr w:type="spellStart"/>
      <w:r>
        <w:rPr>
          <w:rFonts w:ascii="Calibri" w:hAnsi="Calibri"/>
          <w:b/>
          <w:sz w:val="22"/>
        </w:rPr>
        <w:t>towarzyski-PBG</w:t>
      </w:r>
      <w:proofErr w:type="spellEnd"/>
      <w:r>
        <w:rPr>
          <w:rFonts w:ascii="Calibri" w:hAnsi="Calibri"/>
          <w:b/>
          <w:sz w:val="22"/>
        </w:rPr>
        <w:t>)</w:t>
      </w:r>
      <w:r>
        <w:rPr>
          <w:rFonts w:ascii="Calibri" w:hAnsi="Calibri"/>
          <w:b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– klasy L – zwykły – art. 238.2.1</w:t>
      </w:r>
    </w:p>
    <w:p w:rsidR="0091712E" w:rsidRDefault="003811F9">
      <w:pPr>
        <w:pStyle w:val="Default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 xml:space="preserve">konkurs nr 4 ZR </w:t>
      </w:r>
      <w:r>
        <w:rPr>
          <w:rFonts w:ascii="Calibri" w:hAnsi="Calibri"/>
          <w:color w:val="auto"/>
          <w:sz w:val="22"/>
        </w:rPr>
        <w:t xml:space="preserve">– klasy L  </w:t>
      </w:r>
      <w:r>
        <w:rPr>
          <w:rFonts w:ascii="Calibri" w:hAnsi="Calibri"/>
          <w:color w:val="auto"/>
          <w:sz w:val="22"/>
        </w:rPr>
        <w:tab/>
        <w:t xml:space="preserve">seria I </w:t>
      </w:r>
      <w:r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color w:val="auto"/>
          <w:sz w:val="22"/>
        </w:rPr>
        <w:t xml:space="preserve"> dwufazowy – art.274.5.3</w:t>
      </w:r>
    </w:p>
    <w:p w:rsidR="0091712E" w:rsidRDefault="003811F9">
      <w:pPr>
        <w:pStyle w:val="Default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 xml:space="preserve">konkurs nr 5 ZR </w:t>
      </w:r>
      <w:r>
        <w:rPr>
          <w:rFonts w:ascii="Calibri" w:hAnsi="Calibri"/>
          <w:color w:val="auto"/>
          <w:sz w:val="22"/>
        </w:rPr>
        <w:t>–</w:t>
      </w:r>
      <w:r>
        <w:rPr>
          <w:rFonts w:ascii="Calibri" w:hAnsi="Calibri"/>
          <w:b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klasy P – dwufazowy – art. 274.5.3</w:t>
      </w:r>
    </w:p>
    <w:p w:rsidR="0091712E" w:rsidRDefault="003811F9">
      <w:pPr>
        <w:pStyle w:val="Default"/>
        <w:jc w:val="both"/>
        <w:rPr>
          <w:rFonts w:ascii="Calibri" w:hAnsi="Calibri"/>
          <w:i/>
          <w:iCs/>
          <w:sz w:val="20"/>
        </w:rPr>
      </w:pPr>
      <w:r>
        <w:rPr>
          <w:rFonts w:ascii="Calibri" w:hAnsi="Calibri"/>
          <w:b/>
          <w:sz w:val="22"/>
        </w:rPr>
        <w:t xml:space="preserve">konkurs nr 6 ZR </w:t>
      </w:r>
      <w:r>
        <w:rPr>
          <w:rFonts w:ascii="Calibri" w:hAnsi="Calibri"/>
          <w:sz w:val="22"/>
        </w:rPr>
        <w:t xml:space="preserve">– klasy N – dwufazowy – art. 274.5.3 </w:t>
      </w:r>
      <w:r>
        <w:rPr>
          <w:rFonts w:ascii="Calibri" w:hAnsi="Calibri"/>
          <w:i/>
          <w:iCs/>
          <w:sz w:val="20"/>
        </w:rPr>
        <w:t>(konkurs odbędzie się przy co najmniej 2 zapisanych koniach)</w:t>
      </w:r>
    </w:p>
    <w:p w:rsidR="0091712E" w:rsidRDefault="003811F9">
      <w:pPr>
        <w:pStyle w:val="Default"/>
        <w:jc w:val="both"/>
        <w:rPr>
          <w:rFonts w:ascii="Calibri" w:hAnsi="Calibri"/>
          <w:i/>
          <w:iCs/>
          <w:sz w:val="20"/>
        </w:rPr>
      </w:pPr>
      <w:r>
        <w:rPr>
          <w:rFonts w:ascii="Calibri" w:hAnsi="Calibri"/>
          <w:b/>
          <w:sz w:val="22"/>
        </w:rPr>
        <w:t xml:space="preserve">konkurs nr 7 ZR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klasy C – </w:t>
      </w:r>
      <w:r>
        <w:rPr>
          <w:rFonts w:ascii="Calibri" w:hAnsi="Calibri"/>
          <w:color w:val="auto"/>
          <w:sz w:val="22"/>
        </w:rPr>
        <w:t>zwykły – art. 238.2.1</w:t>
      </w:r>
      <w:r>
        <w:rPr>
          <w:rFonts w:ascii="Calibri" w:hAnsi="Calibri"/>
          <w:i/>
          <w:iCs/>
          <w:sz w:val="20"/>
        </w:rPr>
        <w:t xml:space="preserve"> (konkurs odbędzie się przy co najmniej 2 zapisanych koniach)</w:t>
      </w:r>
    </w:p>
    <w:p w:rsidR="0091712E" w:rsidRDefault="0091712E">
      <w:pPr>
        <w:spacing w:after="0" w:line="240" w:lineRule="auto"/>
        <w:jc w:val="both"/>
      </w:pPr>
    </w:p>
    <w:p w:rsidR="0091712E" w:rsidRDefault="003811F9">
      <w:pPr>
        <w:spacing w:after="0" w:line="240" w:lineRule="auto"/>
        <w:jc w:val="both"/>
      </w:pPr>
      <w:r>
        <w:t>Organizator zastrzega sobie prawo zmiany programu zawodów w szczególnych przypadkach.</w:t>
      </w:r>
    </w:p>
    <w:p w:rsidR="0091712E" w:rsidRDefault="0091712E">
      <w:pPr>
        <w:spacing w:after="0" w:line="240" w:lineRule="auto"/>
        <w:jc w:val="both"/>
        <w:rPr>
          <w:i/>
          <w:sz w:val="24"/>
        </w:rPr>
      </w:pPr>
    </w:p>
    <w:p w:rsidR="0091712E" w:rsidRDefault="003811F9">
      <w:pPr>
        <w:spacing w:after="0" w:line="240" w:lineRule="auto"/>
        <w:jc w:val="both"/>
        <w:rPr>
          <w:i/>
          <w:sz w:val="24"/>
        </w:rPr>
      </w:pPr>
      <w:r>
        <w:rPr>
          <w:i/>
          <w:sz w:val="24"/>
        </w:rPr>
        <w:t>ZAWODY TOWARZYSKIE – PUCHAR „BABIEJ GÓRY” – szczegóły: toporzysko.pl</w:t>
      </w:r>
    </w:p>
    <w:p w:rsidR="0091712E" w:rsidRDefault="003811F9">
      <w:pPr>
        <w:spacing w:after="0" w:line="240" w:lineRule="auto"/>
        <w:jc w:val="both"/>
        <w:rPr>
          <w:i/>
          <w:sz w:val="24"/>
        </w:rPr>
      </w:pPr>
      <w:r>
        <w:rPr>
          <w:i/>
          <w:sz w:val="24"/>
        </w:rPr>
        <w:t>Zawody towarzyskie mają charakter otwarty.</w:t>
      </w:r>
    </w:p>
    <w:p w:rsidR="0091712E" w:rsidRDefault="0091712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color w:val="554430"/>
          <w:sz w:val="17"/>
          <w:szCs w:val="17"/>
          <w:shd w:val="clear" w:color="auto" w:fill="A49576"/>
        </w:rPr>
      </w:pPr>
    </w:p>
    <w:p w:rsidR="0091712E" w:rsidRDefault="003811F9">
      <w:pPr>
        <w:pageBreakBefore/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REGULAMIN ZAWODÓW TOWARZYSKICH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1. W zawodach mogą uczestniczyć zarówno osoby pełnoletnie jak i niepełnoletnie z tym, że osoby niepełnoletnie muszą posiadać pisemną zgodą rodziców lub prawnych opiekunów. Zawodnicy posiadający licencję w dyscyplinie skoków przez przeszkody mogą brać udział w konkursie w celach treningowych, ale nie będą uwzględniani w klasyfikacji.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2. Każdy zawodnik musi posiadać zaświadczenie zezwalające na uczestnictwo w zawodach jeździeckich od lekarza. </w:t>
      </w:r>
      <w:r>
        <w:rPr>
          <w:i/>
          <w:sz w:val="20"/>
          <w:szCs w:val="20"/>
        </w:rPr>
        <w:br/>
        <w:t>3. Zawodnik zobowiązany jest posiadać aktualną polisę NW z tytułu uczestnictwa w zawodach jeździeckich. </w:t>
      </w:r>
      <w:r>
        <w:rPr>
          <w:i/>
          <w:sz w:val="20"/>
          <w:szCs w:val="20"/>
        </w:rPr>
        <w:br/>
        <w:t>4. Wszyscy zawodnicy muszą startować w atestowanym kasku lub toczku z zapięciem trzypunktowym. Zaleca się też dla wszystkich niepełnoletnich zawodników kamizelki ochronne.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 Dopuszczalny wiek koni od 4 lat.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6. W konkursach skoków koń po ukończeniu 6 roku życia może startować 3 razy w konkursach do klasy L1 (105) włącznie. 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7. Konie startujące w zawodach muszą legitymować się paszportem hodowlanym z aktualnymi szczepieniami przeciwko grypie końskiej. 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8. Ostateczne zamknięcie listy startowej następuje godzinę przed planowanym początkiem konkursu. 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9. Wszystkich uczestników konkursów obowiązuje schludny i bezpieczny strój.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10. Rząd i ogłowie zgodne z przepisami PZJ. </w:t>
      </w:r>
    </w:p>
    <w:p w:rsidR="0091712E" w:rsidRDefault="003811F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11. Wszystkich uczestników zawodów obowiązuje KODEKS POSTĘPOWANIA Z KONIEM. </w:t>
      </w:r>
    </w:p>
    <w:p w:rsidR="0091712E" w:rsidRDefault="0091712E">
      <w:pPr>
        <w:spacing w:after="0" w:line="240" w:lineRule="auto"/>
        <w:jc w:val="both"/>
        <w:rPr>
          <w:b/>
          <w:sz w:val="24"/>
        </w:rPr>
      </w:pPr>
    </w:p>
    <w:p w:rsidR="0091712E" w:rsidRDefault="003811F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KODEKS POSTĘPOWANIA Z KONIEM</w:t>
      </w:r>
    </w:p>
    <w:p w:rsidR="0091712E" w:rsidRDefault="003811F9">
      <w:pPr>
        <w:spacing w:after="0" w:line="240" w:lineRule="auto"/>
        <w:jc w:val="both"/>
      </w:pPr>
      <w:r>
        <w:rPr>
          <w:b/>
        </w:rPr>
        <w:t>Polski Związek Jeździecki</w:t>
      </w:r>
      <w:r>
        <w:t xml:space="preserve"> prosi wszystkie osoby zaangażowane w jakikolwiek sposób w sporty konne, </w:t>
      </w:r>
      <w:r>
        <w:br/>
        <w:t xml:space="preserve">o przestrzeganie poniżej przedstawionego kodeksu oraz zasady, że dobro konia jest najważniejsze. Dobro konia musi być zawsze i wszędzie uwzględniane w sportach konnych i nie może być podporządkowane współzawodnictwu sportowemu ani innym celom np. komercyjnym. </w:t>
      </w:r>
    </w:p>
    <w:p w:rsidR="0091712E" w:rsidRDefault="0091712E">
      <w:pPr>
        <w:spacing w:after="0" w:line="240" w:lineRule="auto"/>
        <w:jc w:val="both"/>
      </w:pPr>
    </w:p>
    <w:p w:rsidR="0091712E" w:rsidRDefault="003811F9">
      <w:pPr>
        <w:spacing w:after="0" w:line="240" w:lineRule="auto"/>
        <w:jc w:val="both"/>
      </w:pPr>
      <w:r>
        <w:t xml:space="preserve">I. Na wszystkich etapach treningu i przygotowań konia do startu w zawodach, dobro konia musi stać ponad wszelkimi innymi wymaganiami. Dotyczy to stałej opieki, metod treningu, starannego obrządku, kucia </w:t>
      </w:r>
      <w:r>
        <w:br/>
        <w:t xml:space="preserve">i transportu. </w:t>
      </w:r>
    </w:p>
    <w:p w:rsidR="0091712E" w:rsidRDefault="003811F9">
      <w:pPr>
        <w:spacing w:after="0" w:line="240" w:lineRule="auto"/>
        <w:jc w:val="both"/>
      </w:pPr>
      <w:r>
        <w:t xml:space="preserve">II. Konie i jeźdźcy muszą być wytrenowani, kompetentni i zdrowi zanim wezmą udział w zawodach. Odnosi się to także do podawania leków i środków medycznych, zabiegów chirurgicznych zagrażających dobru konia lub ciąży klaczy, oraz do przypadków nadużywania pomocy. </w:t>
      </w:r>
    </w:p>
    <w:p w:rsidR="0091712E" w:rsidRDefault="003811F9">
      <w:pPr>
        <w:spacing w:after="0" w:line="240" w:lineRule="auto"/>
        <w:jc w:val="both"/>
      </w:pPr>
      <w:r>
        <w:t xml:space="preserve">III. Zawody nie mogą zagrażać dobru konia. Wymaga to zwrócenia szczególnej uwagi na teren zawodów, powierzchnię podłoża, pogodę, warunki </w:t>
      </w:r>
      <w:proofErr w:type="spellStart"/>
      <w:r>
        <w:t>stajenne</w:t>
      </w:r>
      <w:proofErr w:type="spellEnd"/>
      <w:r>
        <w:t xml:space="preserve">, kondycję koni i ich bezpieczeństwo także podczas podróży powrotnej z zawodów. </w:t>
      </w:r>
    </w:p>
    <w:p w:rsidR="0091712E" w:rsidRDefault="003811F9">
      <w:pPr>
        <w:spacing w:after="0" w:line="240" w:lineRule="auto"/>
        <w:jc w:val="both"/>
      </w:pPr>
      <w:r>
        <w:t xml:space="preserve">IV.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 </w:t>
      </w:r>
    </w:p>
    <w:p w:rsidR="0091712E" w:rsidRDefault="003811F9">
      <w:pPr>
        <w:spacing w:after="0" w:line="240" w:lineRule="auto"/>
        <w:jc w:val="both"/>
      </w:pPr>
      <w:r>
        <w:t>V. PZJ zachęca wszystkie osoby działające w sporcie jeździeckim do stałego podnoszenia swojej wiedzy oraz umiejętności dotyczących wszelkich aspektów współpracy z koniem.</w:t>
      </w:r>
    </w:p>
    <w:p w:rsidR="0091712E" w:rsidRDefault="0091712E">
      <w:pPr>
        <w:spacing w:after="0" w:line="240" w:lineRule="auto"/>
        <w:jc w:val="both"/>
      </w:pPr>
    </w:p>
    <w:p w:rsidR="0091712E" w:rsidRDefault="003811F9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Patronat prasowy:</w:t>
      </w:r>
    </w:p>
    <w:p w:rsidR="0091712E" w:rsidRDefault="006E1E4D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2105025" cy="7620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2E" w:rsidRDefault="0091712E">
      <w:pPr>
        <w:spacing w:after="0" w:line="240" w:lineRule="auto"/>
      </w:pPr>
    </w:p>
    <w:p w:rsidR="005C6093" w:rsidRPr="00681249" w:rsidRDefault="005C6093" w:rsidP="005C6093">
      <w:pPr>
        <w:spacing w:line="240" w:lineRule="auto"/>
        <w:rPr>
          <w:i/>
        </w:rPr>
      </w:pPr>
      <w:r w:rsidRPr="00CE39D7">
        <w:rPr>
          <w:i/>
          <w:iCs/>
        </w:rPr>
        <w:t xml:space="preserve">Propozycje zatwierdzone przez Małopolski Związek Jeździecki dn. </w:t>
      </w:r>
      <w:r>
        <w:rPr>
          <w:i/>
          <w:iCs/>
        </w:rPr>
        <w:t xml:space="preserve">05-08-2013                                                        </w:t>
      </w:r>
      <w:r w:rsidRPr="00A50D90">
        <w:rPr>
          <w:i/>
          <w:iCs/>
        </w:rPr>
        <w:t>Monika Lubkiewicz</w:t>
      </w:r>
      <w:r>
        <w:rPr>
          <w:i/>
          <w:iCs/>
        </w:rPr>
        <w:t xml:space="preserve"> – Boruta                                                                                                                                                       v</w:t>
      </w:r>
      <w:r w:rsidRPr="00681249">
        <w:rPr>
          <w:i/>
          <w:color w:val="000000"/>
        </w:rPr>
        <w:t>ice Prezes Zarządu MZJ d/s Sportowych</w:t>
      </w:r>
    </w:p>
    <w:p w:rsidR="003811F9" w:rsidRDefault="003811F9">
      <w:pPr>
        <w:spacing w:after="0" w:line="240" w:lineRule="auto"/>
        <w:jc w:val="both"/>
      </w:pPr>
    </w:p>
    <w:sectPr w:rsidR="003811F9" w:rsidSect="0091712E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E1E4D"/>
    <w:rsid w:val="003811F9"/>
    <w:rsid w:val="005C6093"/>
    <w:rsid w:val="006E1E4D"/>
    <w:rsid w:val="0091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2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712E"/>
    <w:rPr>
      <w:rFonts w:ascii="Wingdings" w:hAnsi="Wingdings"/>
    </w:rPr>
  </w:style>
  <w:style w:type="character" w:customStyle="1" w:styleId="WW8Num1z1">
    <w:name w:val="WW8Num1z1"/>
    <w:rsid w:val="0091712E"/>
    <w:rPr>
      <w:rFonts w:ascii="Courier New" w:hAnsi="Courier New" w:cs="Courier New"/>
    </w:rPr>
  </w:style>
  <w:style w:type="character" w:customStyle="1" w:styleId="WW8Num1z3">
    <w:name w:val="WW8Num1z3"/>
    <w:rsid w:val="0091712E"/>
    <w:rPr>
      <w:rFonts w:ascii="Symbol" w:hAnsi="Symbol"/>
    </w:rPr>
  </w:style>
  <w:style w:type="character" w:customStyle="1" w:styleId="WW8Num3z0">
    <w:name w:val="WW8Num3z0"/>
    <w:rsid w:val="0091712E"/>
    <w:rPr>
      <w:rFonts w:ascii="Symbol" w:hAnsi="Symbol"/>
    </w:rPr>
  </w:style>
  <w:style w:type="character" w:customStyle="1" w:styleId="WW8Num3z1">
    <w:name w:val="WW8Num3z1"/>
    <w:rsid w:val="0091712E"/>
    <w:rPr>
      <w:rFonts w:ascii="Courier New" w:hAnsi="Courier New" w:cs="Courier New"/>
    </w:rPr>
  </w:style>
  <w:style w:type="character" w:customStyle="1" w:styleId="WW8Num3z2">
    <w:name w:val="WW8Num3z2"/>
    <w:rsid w:val="0091712E"/>
    <w:rPr>
      <w:rFonts w:ascii="Wingdings" w:hAnsi="Wingdings"/>
    </w:rPr>
  </w:style>
  <w:style w:type="character" w:customStyle="1" w:styleId="Domylnaczcionkaakapitu1">
    <w:name w:val="Domyślna czcionka akapitu1"/>
    <w:rsid w:val="0091712E"/>
  </w:style>
  <w:style w:type="character" w:customStyle="1" w:styleId="ZnakZnak2">
    <w:name w:val="Znak Znak2"/>
    <w:rsid w:val="0091712E"/>
    <w:rPr>
      <w:rFonts w:ascii="Tahoma" w:hAnsi="Tahoma" w:cs="Tahoma"/>
      <w:sz w:val="16"/>
      <w:szCs w:val="16"/>
    </w:rPr>
  </w:style>
  <w:style w:type="character" w:styleId="Hipercze">
    <w:name w:val="Hyperlink"/>
    <w:rsid w:val="0091712E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  <w:rsid w:val="0091712E"/>
  </w:style>
  <w:style w:type="character" w:customStyle="1" w:styleId="ZnakZnak1">
    <w:name w:val="Znak Znak1"/>
    <w:rsid w:val="0091712E"/>
    <w:rPr>
      <w:sz w:val="22"/>
      <w:szCs w:val="22"/>
    </w:rPr>
  </w:style>
  <w:style w:type="character" w:customStyle="1" w:styleId="ZnakZnak">
    <w:name w:val="Znak Znak"/>
    <w:rsid w:val="0091712E"/>
    <w:rPr>
      <w:sz w:val="22"/>
      <w:szCs w:val="22"/>
    </w:rPr>
  </w:style>
  <w:style w:type="character" w:customStyle="1" w:styleId="Znakinumeracji">
    <w:name w:val="Znaki numeracji"/>
    <w:rsid w:val="0091712E"/>
  </w:style>
  <w:style w:type="paragraph" w:customStyle="1" w:styleId="Nagwek1">
    <w:name w:val="Nagłówek1"/>
    <w:basedOn w:val="Normalny"/>
    <w:next w:val="Tekstpodstawowy"/>
    <w:rsid w:val="009171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1712E"/>
    <w:pPr>
      <w:spacing w:after="120"/>
    </w:pPr>
  </w:style>
  <w:style w:type="paragraph" w:styleId="Lista">
    <w:name w:val="List"/>
    <w:basedOn w:val="Tekstpodstawowy"/>
    <w:rsid w:val="0091712E"/>
    <w:rPr>
      <w:rFonts w:cs="Mangal"/>
    </w:rPr>
  </w:style>
  <w:style w:type="paragraph" w:customStyle="1" w:styleId="Podpis1">
    <w:name w:val="Podpis1"/>
    <w:basedOn w:val="Normalny"/>
    <w:rsid w:val="009171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1712E"/>
    <w:pPr>
      <w:suppressLineNumbers/>
    </w:pPr>
    <w:rPr>
      <w:rFonts w:cs="Mangal"/>
    </w:rPr>
  </w:style>
  <w:style w:type="paragraph" w:styleId="Tekstdymka">
    <w:name w:val="Balloon Text"/>
    <w:basedOn w:val="Normalny"/>
    <w:rsid w:val="0091712E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91712E"/>
    <w:pPr>
      <w:ind w:left="720"/>
    </w:pPr>
  </w:style>
  <w:style w:type="paragraph" w:customStyle="1" w:styleId="Default">
    <w:name w:val="Default"/>
    <w:rsid w:val="0091712E"/>
    <w:pPr>
      <w:suppressAutoHyphens/>
    </w:pPr>
    <w:rPr>
      <w:rFonts w:eastAsia="Arial" w:cs="Calibri"/>
      <w:color w:val="000000"/>
      <w:sz w:val="24"/>
      <w:lang w:eastAsia="hi-IN" w:bidi="hi-IN"/>
    </w:rPr>
  </w:style>
  <w:style w:type="paragraph" w:styleId="Nagwek">
    <w:name w:val="header"/>
    <w:basedOn w:val="Normalny"/>
    <w:rsid w:val="0091712E"/>
  </w:style>
  <w:style w:type="paragraph" w:styleId="Stopka">
    <w:name w:val="footer"/>
    <w:basedOn w:val="Normalny"/>
    <w:rsid w:val="0091712E"/>
  </w:style>
  <w:style w:type="paragraph" w:customStyle="1" w:styleId="Zawartotabeli">
    <w:name w:val="Zawartość tabeli"/>
    <w:basedOn w:val="Normalny"/>
    <w:rsid w:val="0091712E"/>
    <w:pPr>
      <w:suppressLineNumbers/>
    </w:pPr>
  </w:style>
  <w:style w:type="paragraph" w:customStyle="1" w:styleId="Nagwektabeli">
    <w:name w:val="Nagłówek tabeli"/>
    <w:basedOn w:val="Zawartotabeli"/>
    <w:rsid w:val="0091712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1043</Words>
  <Characters>6260</Characters>
  <Application>Microsoft Office Word</Application>
  <DocSecurity>0</DocSecurity>
  <Lines>52</Lines>
  <Paragraphs>14</Paragraphs>
  <ScaleCrop>false</ScaleCrop>
  <Company>ARiMR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2013                                                                                                                       </dc:title>
  <dc:subject/>
  <dc:creator>KHK</dc:creator>
  <cp:keywords/>
  <cp:lastModifiedBy>ARiMR</cp:lastModifiedBy>
  <cp:revision>3</cp:revision>
  <cp:lastPrinted>1601-01-01T00:00:00Z</cp:lastPrinted>
  <dcterms:created xsi:type="dcterms:W3CDTF">2013-08-02T13:20:00Z</dcterms:created>
  <dcterms:modified xsi:type="dcterms:W3CDTF">2013-08-05T10:03:00Z</dcterms:modified>
</cp:coreProperties>
</file>